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3CC" w14:textId="714269DE" w:rsidR="00F750F2" w:rsidRPr="001405EE" w:rsidRDefault="00E01346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  <w:r w:rsidRPr="001405EE">
        <w:rPr>
          <w:rFonts w:cs="Arial"/>
          <w:b/>
          <w:bCs/>
          <w:color w:val="000000"/>
          <w:szCs w:val="24"/>
          <w:lang w:eastAsia="hu-HU"/>
        </w:rPr>
        <w:t>ADATKEZELÉSI TÁJÉKOZTATÓ</w:t>
      </w:r>
    </w:p>
    <w:p w14:paraId="1BE450C1" w14:textId="4546B622" w:rsidR="00E01346" w:rsidRPr="001405EE" w:rsidRDefault="006761A6" w:rsidP="00623882">
      <w:pPr>
        <w:spacing w:after="158"/>
        <w:jc w:val="center"/>
        <w:rPr>
          <w:rFonts w:cs="Arial"/>
          <w:szCs w:val="24"/>
          <w:lang w:eastAsia="hu-HU"/>
        </w:rPr>
      </w:pPr>
      <w:bookmarkStart w:id="0" w:name="_Hlk94104839"/>
      <w:r w:rsidRPr="001405EE">
        <w:rPr>
          <w:rFonts w:cs="Arial"/>
          <w:szCs w:val="24"/>
          <w:lang w:eastAsia="hu-HU"/>
        </w:rPr>
        <w:t xml:space="preserve">a </w:t>
      </w:r>
      <w:bookmarkEnd w:id="0"/>
      <w:r w:rsidR="0070164D" w:rsidRPr="001405EE">
        <w:rPr>
          <w:rFonts w:cs="Arial"/>
          <w:szCs w:val="24"/>
          <w:lang w:eastAsia="hu-HU"/>
        </w:rPr>
        <w:t>helyi önkormányzati képviselők önéletrajzának közzétételéhez</w:t>
      </w:r>
    </w:p>
    <w:p w14:paraId="3C369771" w14:textId="08D52A63" w:rsidR="00275A4D" w:rsidRPr="001405EE" w:rsidRDefault="00275A4D" w:rsidP="00C87312">
      <w:pPr>
        <w:jc w:val="center"/>
        <w:rPr>
          <w:rFonts w:cs="Arial"/>
          <w:i/>
          <w:iCs/>
          <w:sz w:val="22"/>
          <w:lang w:eastAsia="hu-HU"/>
        </w:rPr>
      </w:pPr>
      <w:r w:rsidRPr="001405EE">
        <w:rPr>
          <w:rFonts w:cs="Arial"/>
          <w:i/>
          <w:iCs/>
          <w:sz w:val="22"/>
          <w:lang w:eastAsia="hu-HU"/>
        </w:rPr>
        <w:t xml:space="preserve">Hatályos: 2022. </w:t>
      </w:r>
      <w:r w:rsidR="001C5C0C" w:rsidRPr="001405EE">
        <w:rPr>
          <w:rFonts w:cs="Arial"/>
          <w:i/>
          <w:iCs/>
          <w:sz w:val="22"/>
          <w:lang w:eastAsia="hu-HU"/>
        </w:rPr>
        <w:t>január 2</w:t>
      </w:r>
      <w:r w:rsidR="00C87312" w:rsidRPr="001405EE">
        <w:rPr>
          <w:rFonts w:cs="Arial"/>
          <w:i/>
          <w:iCs/>
          <w:sz w:val="22"/>
          <w:lang w:eastAsia="hu-HU"/>
        </w:rPr>
        <w:t>7</w:t>
      </w:r>
      <w:r w:rsidRPr="001405EE">
        <w:rPr>
          <w:rFonts w:cs="Arial"/>
          <w:i/>
          <w:iCs/>
          <w:sz w:val="22"/>
          <w:lang w:eastAsia="hu-HU"/>
        </w:rPr>
        <w:t>. napjától</w:t>
      </w:r>
    </w:p>
    <w:p w14:paraId="7A26A8EE" w14:textId="77777777" w:rsidR="00E01346" w:rsidRPr="001405EE" w:rsidRDefault="00E01346" w:rsidP="00623882">
      <w:pPr>
        <w:spacing w:after="158"/>
        <w:jc w:val="center"/>
        <w:rPr>
          <w:rFonts w:cs="Arial"/>
          <w:sz w:val="22"/>
          <w:lang w:eastAsia="hu-HU"/>
        </w:rPr>
      </w:pPr>
    </w:p>
    <w:p w14:paraId="4BF4F80C" w14:textId="2C528D1D" w:rsidR="00CC21CE" w:rsidRPr="001405EE" w:rsidRDefault="00CC21CE" w:rsidP="00A97D47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1405EE">
        <w:rPr>
          <w:rFonts w:ascii="Arial" w:hAnsi="Arial" w:cs="Arial"/>
          <w:bCs/>
          <w:color w:val="000000" w:themeColor="text1"/>
          <w:lang w:eastAsia="hu-HU"/>
        </w:rPr>
        <w:t xml:space="preserve">Szombathely Megyei Jogú Város Önkormányzata </w:t>
      </w:r>
      <w:r w:rsidR="00C87312" w:rsidRPr="001405EE">
        <w:rPr>
          <w:rFonts w:ascii="Arial" w:hAnsi="Arial" w:cs="Arial"/>
          <w:bCs/>
          <w:color w:val="000000" w:themeColor="text1"/>
          <w:lang w:eastAsia="hu-HU"/>
        </w:rPr>
        <w:t xml:space="preserve">és Polgármesteri Hivatala </w:t>
      </w:r>
      <w:r w:rsidR="00D03AF8" w:rsidRPr="001405EE">
        <w:rPr>
          <w:rFonts w:ascii="Arial" w:hAnsi="Arial" w:cs="Arial"/>
          <w:bCs/>
          <w:color w:val="000000" w:themeColor="text1"/>
          <w:lang w:eastAsia="hu-HU"/>
        </w:rPr>
        <w:t>a</w:t>
      </w:r>
      <w:r w:rsidRPr="001405EE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29465A" w:rsidRPr="001405EE">
        <w:rPr>
          <w:rFonts w:ascii="Arial" w:hAnsi="Arial" w:cs="Arial"/>
          <w:bCs/>
          <w:color w:val="000000" w:themeColor="text1"/>
          <w:lang w:eastAsia="hu-HU"/>
        </w:rPr>
        <w:t xml:space="preserve">helyi önkormányzati képviselők önéletrajzának </w:t>
      </w:r>
      <w:r w:rsidR="001405EE" w:rsidRPr="001405EE">
        <w:rPr>
          <w:rFonts w:ascii="Arial" w:hAnsi="Arial" w:cs="Arial"/>
          <w:bCs/>
          <w:color w:val="000000" w:themeColor="text1"/>
          <w:lang w:eastAsia="hu-HU"/>
        </w:rPr>
        <w:t xml:space="preserve">honlapon történő </w:t>
      </w:r>
      <w:r w:rsidR="0029465A" w:rsidRPr="001405EE">
        <w:rPr>
          <w:rFonts w:ascii="Arial" w:hAnsi="Arial" w:cs="Arial"/>
          <w:bCs/>
          <w:color w:val="000000" w:themeColor="text1"/>
          <w:lang w:eastAsia="hu-HU"/>
        </w:rPr>
        <w:t>közzététel</w:t>
      </w:r>
      <w:r w:rsidR="0029465A" w:rsidRPr="001405EE">
        <w:rPr>
          <w:rFonts w:ascii="Arial" w:hAnsi="Arial" w:cs="Arial"/>
          <w:bCs/>
          <w:color w:val="000000" w:themeColor="text1"/>
          <w:lang w:eastAsia="hu-HU"/>
        </w:rPr>
        <w:t xml:space="preserve">e kapcsán </w:t>
      </w:r>
      <w:r w:rsidRPr="001405EE">
        <w:rPr>
          <w:rFonts w:ascii="Arial" w:hAnsi="Arial" w:cs="Arial"/>
          <w:bCs/>
          <w:color w:val="000000" w:themeColor="text1"/>
          <w:lang w:eastAsia="hu-HU"/>
        </w:rPr>
        <w:t>az Európai Parlament és a Tanács 2016. április 27-i (EU) 2016/679 rendeletének (a továbbiakban: GDPR) 13</w:t>
      </w:r>
      <w:r w:rsidR="00275A4D" w:rsidRPr="001405EE">
        <w:rPr>
          <w:rFonts w:ascii="Arial" w:hAnsi="Arial" w:cs="Arial"/>
          <w:bCs/>
          <w:color w:val="000000" w:themeColor="text1"/>
          <w:lang w:eastAsia="hu-HU"/>
        </w:rPr>
        <w:t xml:space="preserve">. </w:t>
      </w:r>
      <w:r w:rsidR="002F352B" w:rsidRPr="001405EE">
        <w:rPr>
          <w:rFonts w:ascii="Arial" w:hAnsi="Arial" w:cs="Arial"/>
          <w:bCs/>
          <w:color w:val="000000" w:themeColor="text1"/>
          <w:lang w:eastAsia="hu-HU"/>
        </w:rPr>
        <w:t xml:space="preserve">cikkében </w:t>
      </w:r>
      <w:r w:rsidRPr="001405EE">
        <w:rPr>
          <w:rFonts w:ascii="Arial" w:hAnsi="Arial" w:cs="Arial"/>
          <w:bCs/>
          <w:color w:val="000000" w:themeColor="text1"/>
          <w:lang w:eastAsia="hu-HU"/>
        </w:rPr>
        <w:t xml:space="preserve">foglaltak szerint a jelen tájékoztatást nyújtja az </w:t>
      </w:r>
      <w:r w:rsidR="002F352B" w:rsidRPr="001405EE">
        <w:rPr>
          <w:rFonts w:ascii="Arial" w:hAnsi="Arial" w:cs="Arial"/>
          <w:bCs/>
          <w:color w:val="000000" w:themeColor="text1"/>
          <w:lang w:eastAsia="hu-HU"/>
        </w:rPr>
        <w:t>É</w:t>
      </w:r>
      <w:r w:rsidRPr="001405EE">
        <w:rPr>
          <w:rFonts w:ascii="Arial" w:hAnsi="Arial" w:cs="Arial"/>
          <w:bCs/>
          <w:color w:val="000000" w:themeColor="text1"/>
          <w:lang w:eastAsia="hu-HU"/>
        </w:rPr>
        <w:t>rintett</w:t>
      </w:r>
      <w:r w:rsidR="004267D2" w:rsidRPr="001405EE">
        <w:rPr>
          <w:rFonts w:ascii="Arial" w:hAnsi="Arial" w:cs="Arial"/>
          <w:bCs/>
          <w:color w:val="000000" w:themeColor="text1"/>
          <w:lang w:eastAsia="hu-HU"/>
        </w:rPr>
        <w:t>ek</w:t>
      </w:r>
      <w:r w:rsidRPr="001405EE">
        <w:rPr>
          <w:rFonts w:ascii="Arial" w:hAnsi="Arial" w:cs="Arial"/>
          <w:bCs/>
          <w:color w:val="000000" w:themeColor="text1"/>
          <w:lang w:eastAsia="hu-HU"/>
        </w:rPr>
        <w:t>nek.</w:t>
      </w:r>
    </w:p>
    <w:p w14:paraId="4A7F2B4F" w14:textId="30BDA252" w:rsidR="00E01346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1AF6197A" w14:textId="77777777" w:rsidR="00A97D47" w:rsidRPr="001405EE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Az adatkezelő neve: Szombathely Megyei Jogú Város Polgármesteri Hivatala</w:t>
      </w:r>
    </w:p>
    <w:p w14:paraId="6E3C153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Székhelye: 9700 Szombathely, Kossuth L. utca 1-3.</w:t>
      </w:r>
    </w:p>
    <w:p w14:paraId="1206CC2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Levelezési címe: 9700 Szombathely, Kossuth L. utca 1-3.</w:t>
      </w:r>
    </w:p>
    <w:p w14:paraId="29D2C0AC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Képviselője: Dr. Károlyi Ákos, jegyző</w:t>
      </w:r>
    </w:p>
    <w:p w14:paraId="15364B6C" w14:textId="77777777" w:rsidR="00A97D47" w:rsidRPr="001405EE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 jegyzo@szombathely.hu</w:t>
      </w:r>
    </w:p>
    <w:p w14:paraId="6A28E6FD" w14:textId="77777777" w:rsidR="00A97D47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405EE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405EE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6DEFB338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célja:</w:t>
      </w:r>
      <w:r w:rsidRPr="001405EE">
        <w:rPr>
          <w:rFonts w:cs="Arial"/>
          <w:sz w:val="22"/>
        </w:rPr>
        <w:t xml:space="preserve"> a helyi </w:t>
      </w:r>
      <w:r w:rsidR="0029465A" w:rsidRPr="001405EE">
        <w:rPr>
          <w:rFonts w:cs="Arial"/>
          <w:sz w:val="22"/>
        </w:rPr>
        <w:t>önkormányzati képviselők kérésének eleget téve az általuk önként beküldött önéletrajz</w:t>
      </w:r>
      <w:r w:rsidR="001405EE" w:rsidRPr="001405EE">
        <w:rPr>
          <w:rFonts w:cs="Arial"/>
          <w:sz w:val="22"/>
        </w:rPr>
        <w:t>u</w:t>
      </w:r>
      <w:r w:rsidR="0029465A" w:rsidRPr="001405EE">
        <w:rPr>
          <w:rFonts w:cs="Arial"/>
          <w:sz w:val="22"/>
        </w:rPr>
        <w:t>k www.szombathely.hu honlapon történő közzététele.</w:t>
      </w:r>
    </w:p>
    <w:p w14:paraId="5E82A36C" w14:textId="2B95877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jogalapja:</w:t>
      </w:r>
      <w:r w:rsidRPr="001405EE">
        <w:rPr>
          <w:rFonts w:cs="Arial"/>
          <w:color w:val="000000"/>
          <w:sz w:val="22"/>
        </w:rPr>
        <w:t xml:space="preserve"> az </w:t>
      </w:r>
      <w:r w:rsidR="005A748A" w:rsidRPr="001405EE">
        <w:rPr>
          <w:rFonts w:cs="Arial"/>
          <w:color w:val="000000"/>
          <w:sz w:val="22"/>
        </w:rPr>
        <w:t>Érintett hozzájárulása</w:t>
      </w:r>
      <w:r w:rsidRPr="001405EE">
        <w:rPr>
          <w:rFonts w:cs="Arial"/>
          <w:color w:val="000000"/>
          <w:sz w:val="22"/>
        </w:rPr>
        <w:t xml:space="preserve"> – GDPR 6. cikk (1) bekezdés a) pontja</w:t>
      </w:r>
      <w:r w:rsidR="004B1FDD" w:rsidRPr="001405EE">
        <w:rPr>
          <w:rFonts w:cs="Arial"/>
          <w:color w:val="000000"/>
          <w:sz w:val="22"/>
        </w:rPr>
        <w:t>.</w:t>
      </w:r>
    </w:p>
    <w:p w14:paraId="54C456ED" w14:textId="00E0468E" w:rsidR="00A01C45" w:rsidRPr="001405EE" w:rsidRDefault="00A01C45" w:rsidP="004B1FD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</w:t>
      </w:r>
      <w:r w:rsidRPr="001405EE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405EE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1405EE">
        <w:rPr>
          <w:rFonts w:cs="Arial"/>
          <w:sz w:val="22"/>
          <w:lang w:eastAsia="hu-HU"/>
        </w:rPr>
        <w:t xml:space="preserve">az önéletrajz közzétételét </w:t>
      </w:r>
      <w:r w:rsidR="001405EE" w:rsidRPr="001405EE">
        <w:rPr>
          <w:rFonts w:cs="Arial"/>
          <w:sz w:val="22"/>
          <w:lang w:eastAsia="hu-HU"/>
        </w:rPr>
        <w:t>kérő</w:t>
      </w:r>
      <w:r w:rsidR="0029465A" w:rsidRPr="001405EE">
        <w:rPr>
          <w:rFonts w:cs="Arial"/>
          <w:sz w:val="22"/>
          <w:lang w:eastAsia="hu-HU"/>
        </w:rPr>
        <w:t xml:space="preserve"> helyi önkormányzati képviselő</w:t>
      </w:r>
      <w:r w:rsidR="004B1FDD" w:rsidRPr="001405EE">
        <w:rPr>
          <w:rFonts w:cs="Arial"/>
          <w:sz w:val="22"/>
          <w:lang w:eastAsia="hu-HU"/>
        </w:rPr>
        <w:t>.</w:t>
      </w:r>
    </w:p>
    <w:p w14:paraId="42170FD3" w14:textId="75BD6F92" w:rsidR="00105CB4" w:rsidRPr="001405EE" w:rsidRDefault="00A01C45" w:rsidP="0029465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 kezelt adatok köre:</w:t>
      </w:r>
      <w:r w:rsidR="0029465A" w:rsidRPr="001405EE">
        <w:rPr>
          <w:rFonts w:eastAsia="Calibri" w:cs="Arial"/>
          <w:color w:val="000000"/>
          <w:sz w:val="22"/>
        </w:rPr>
        <w:t xml:space="preserve"> </w:t>
      </w:r>
      <w:r w:rsidR="0029465A" w:rsidRPr="001405EE">
        <w:rPr>
          <w:rFonts w:cs="Arial"/>
          <w:color w:val="000000"/>
          <w:sz w:val="22"/>
        </w:rPr>
        <w:t xml:space="preserve">minden olyan adat, </w:t>
      </w:r>
      <w:r w:rsidR="00105CB4" w:rsidRPr="001405EE">
        <w:rPr>
          <w:rFonts w:cs="Arial"/>
          <w:color w:val="000000"/>
          <w:sz w:val="22"/>
        </w:rPr>
        <w:t xml:space="preserve">amelyet az Érintett </w:t>
      </w:r>
      <w:r w:rsidR="0029465A" w:rsidRPr="001405EE">
        <w:rPr>
          <w:rFonts w:cs="Arial"/>
          <w:color w:val="000000"/>
          <w:sz w:val="22"/>
        </w:rPr>
        <w:t>az önéletrajzában feltüntet.</w:t>
      </w:r>
    </w:p>
    <w:p w14:paraId="10BD84D3" w14:textId="77777777" w:rsidR="00366B6C" w:rsidRPr="001405EE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519D50B1" w14:textId="5D1ACE1C" w:rsidR="00366B6C" w:rsidRPr="001405EE" w:rsidRDefault="00366B6C" w:rsidP="00366B6C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1405EE">
        <w:rPr>
          <w:rFonts w:eastAsia="Calibri" w:cs="Arial"/>
          <w:color w:val="000000"/>
          <w:sz w:val="22"/>
        </w:rPr>
        <w:t xml:space="preserve"> a személyes adatokat </w:t>
      </w:r>
      <w:r w:rsidR="00F62C70" w:rsidRPr="001405EE">
        <w:rPr>
          <w:rFonts w:eastAsia="Calibri" w:cs="Arial"/>
          <w:color w:val="000000"/>
          <w:sz w:val="22"/>
        </w:rPr>
        <w:t>az adatkezelés céljának elérése érdekében bárki megismerheti.</w:t>
      </w:r>
    </w:p>
    <w:p w14:paraId="1B2D7F6E" w14:textId="0B04F211" w:rsidR="00366B6C" w:rsidRPr="001405EE" w:rsidRDefault="00366B6C" w:rsidP="00F62C7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Adattovábbítás:</w:t>
      </w:r>
      <w:r w:rsidRPr="001405EE">
        <w:rPr>
          <w:rFonts w:eastAsia="Calibri" w:cs="Arial"/>
          <w:color w:val="000000"/>
          <w:sz w:val="22"/>
        </w:rPr>
        <w:t> </w:t>
      </w:r>
      <w:r w:rsidR="00F62C70" w:rsidRPr="001405EE">
        <w:rPr>
          <w:rFonts w:eastAsia="Calibri" w:cs="Arial"/>
          <w:color w:val="000000"/>
          <w:sz w:val="22"/>
        </w:rPr>
        <w:t xml:space="preserve">az adatok </w:t>
      </w:r>
      <w:r w:rsidR="001405EE" w:rsidRPr="001405EE">
        <w:rPr>
          <w:rFonts w:eastAsia="Calibri" w:cs="Arial"/>
          <w:color w:val="000000"/>
          <w:sz w:val="22"/>
        </w:rPr>
        <w:t xml:space="preserve">más adatkezelő részére </w:t>
      </w:r>
      <w:r w:rsidR="00F62C70" w:rsidRPr="001405EE">
        <w:rPr>
          <w:rFonts w:eastAsia="Calibri" w:cs="Arial"/>
          <w:color w:val="000000"/>
          <w:sz w:val="22"/>
        </w:rPr>
        <w:t>nem kerülnek továbbítás</w:t>
      </w:r>
      <w:r w:rsidR="001405EE" w:rsidRPr="001405EE">
        <w:rPr>
          <w:rFonts w:eastAsia="Calibri" w:cs="Arial"/>
          <w:color w:val="000000"/>
          <w:sz w:val="22"/>
        </w:rPr>
        <w:t>r</w:t>
      </w:r>
      <w:r w:rsidR="00F62C70" w:rsidRPr="001405EE">
        <w:rPr>
          <w:rFonts w:eastAsia="Calibri" w:cs="Arial"/>
          <w:color w:val="000000"/>
          <w:sz w:val="22"/>
        </w:rPr>
        <w:t>a.</w:t>
      </w:r>
    </w:p>
    <w:p w14:paraId="3B7E4C5E" w14:textId="157E2B4D" w:rsidR="00366B6C" w:rsidRPr="001405EE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Adatfeldolgozók</w:t>
      </w:r>
      <w:r w:rsidRPr="001405EE">
        <w:rPr>
          <w:rFonts w:eastAsia="Calibri" w:cs="Arial"/>
          <w:color w:val="000000"/>
          <w:sz w:val="22"/>
        </w:rPr>
        <w:t>:</w:t>
      </w:r>
      <w:r w:rsidR="00F62C70" w:rsidRPr="001405EE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405EE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1C2875AC" w14:textId="1729438D" w:rsidR="00366B6C" w:rsidRPr="001405EE" w:rsidRDefault="00366B6C" w:rsidP="00366B6C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adatkezelés helye, módja: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D55547" w:rsidRPr="001405EE">
        <w:rPr>
          <w:rFonts w:eastAsia="Calibri" w:cs="Arial"/>
          <w:color w:val="000000"/>
          <w:sz w:val="22"/>
        </w:rPr>
        <w:t>az</w:t>
      </w:r>
      <w:r w:rsidRPr="001405EE">
        <w:rPr>
          <w:rFonts w:eastAsia="Calibri" w:cs="Arial"/>
          <w:color w:val="000000"/>
          <w:sz w:val="22"/>
        </w:rPr>
        <w:t xml:space="preserve"> adatok elektronikusan </w:t>
      </w:r>
      <w:r w:rsidR="00F62C70" w:rsidRPr="001405EE">
        <w:rPr>
          <w:rFonts w:eastAsia="Calibri" w:cs="Arial"/>
          <w:color w:val="000000"/>
          <w:sz w:val="22"/>
        </w:rPr>
        <w:t xml:space="preserve">az Adatkezelő </w:t>
      </w:r>
      <w:r w:rsidR="006C7FE9" w:rsidRPr="001405EE">
        <w:rPr>
          <w:rFonts w:eastAsia="Calibri" w:cs="Arial"/>
          <w:bCs/>
          <w:color w:val="000000" w:themeColor="text1"/>
          <w:sz w:val="22"/>
          <w:lang w:eastAsia="ar-SA"/>
        </w:rPr>
        <w:t>szerverén</w:t>
      </w:r>
      <w:r w:rsidR="00D55547" w:rsidRPr="001405EE">
        <w:rPr>
          <w:rFonts w:eastAsia="Calibri" w:cs="Arial"/>
          <w:color w:val="000000"/>
          <w:sz w:val="22"/>
        </w:rPr>
        <w:t xml:space="preserve"> kerülnek tárolásra</w:t>
      </w:r>
      <w:r w:rsidR="006A424D" w:rsidRPr="001405EE">
        <w:rPr>
          <w:rFonts w:eastAsia="Calibri" w:cs="Arial"/>
          <w:color w:val="000000"/>
          <w:sz w:val="22"/>
        </w:rPr>
        <w:t>.</w:t>
      </w:r>
    </w:p>
    <w:p w14:paraId="0A886719" w14:textId="47A13603" w:rsidR="00381339" w:rsidRPr="001405EE" w:rsidRDefault="00366B6C" w:rsidP="00F62C70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megőrzésének ideje: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F62C70" w:rsidRPr="001405EE">
        <w:rPr>
          <w:rFonts w:eastAsia="Calibri" w:cs="Arial"/>
          <w:color w:val="000000"/>
          <w:sz w:val="22"/>
        </w:rPr>
        <w:t xml:space="preserve">az Érintett hozzájárulásának visszavonásáig, de legkésőbb </w:t>
      </w:r>
      <w:r w:rsidR="00CA1E0F" w:rsidRPr="001405EE">
        <w:rPr>
          <w:rFonts w:eastAsia="Calibri" w:cs="Arial"/>
          <w:color w:val="000000"/>
          <w:sz w:val="22"/>
        </w:rPr>
        <w:t>a következő</w:t>
      </w:r>
      <w:r w:rsidR="00F62C70" w:rsidRPr="001405EE">
        <w:rPr>
          <w:rFonts w:eastAsia="Calibri" w:cs="Arial"/>
          <w:color w:val="000000"/>
          <w:sz w:val="22"/>
        </w:rPr>
        <w:t xml:space="preserve"> önkormányzati választások napjáig kerülnek megőrzésre</w:t>
      </w:r>
      <w:r w:rsidR="00156A16" w:rsidRPr="001405EE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1405EE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72CFBC2" w14:textId="101BC077" w:rsidR="006A424D" w:rsidRPr="001405EE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1405EE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1405EE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405EE" w:rsidRDefault="006A424D" w:rsidP="006A424D">
      <w:pPr>
        <w:spacing w:before="120" w:after="120"/>
        <w:jc w:val="both"/>
        <w:rPr>
          <w:rFonts w:cs="Arial"/>
          <w:sz w:val="22"/>
        </w:rPr>
      </w:pPr>
      <w:r w:rsidRPr="001405EE">
        <w:rPr>
          <w:rFonts w:cs="Arial"/>
          <w:sz w:val="22"/>
        </w:rPr>
        <w:t>A</w:t>
      </w:r>
      <w:r w:rsidR="00A32A07" w:rsidRPr="001405EE">
        <w:rPr>
          <w:rFonts w:cs="Arial"/>
          <w:sz w:val="22"/>
        </w:rPr>
        <w:t xml:space="preserve">z Adatkezelő </w:t>
      </w:r>
      <w:r w:rsidRPr="001405EE">
        <w:rPr>
          <w:rFonts w:cs="Arial"/>
          <w:sz w:val="22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042FF106" w:rsidR="00F750F2" w:rsidRPr="001405EE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lastRenderedPageBreak/>
        <w:t>AZ ÉRINTETT JOGAI:</w:t>
      </w:r>
    </w:p>
    <w:p w14:paraId="10559885" w14:textId="2FDB0DAE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1405EE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1405EE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1405EE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405EE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alkalmaz-e a</w:t>
      </w:r>
      <w:r w:rsidR="00A32A07" w:rsidRPr="001405EE">
        <w:rPr>
          <w:rFonts w:cs="Arial"/>
          <w:color w:val="000000" w:themeColor="text1"/>
          <w:sz w:val="22"/>
        </w:rPr>
        <w:t xml:space="preserve">z Adatkezelő </w:t>
      </w:r>
      <w:r w:rsidRPr="001405EE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405EE" w:rsidRDefault="00214DB3" w:rsidP="00214DB3">
      <w:pPr>
        <w:spacing w:before="120"/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405EE">
        <w:rPr>
          <w:rFonts w:cs="Arial"/>
          <w:color w:val="000000" w:themeColor="text1"/>
          <w:sz w:val="22"/>
        </w:rPr>
        <w:t>z</w:t>
      </w:r>
      <w:r w:rsidRPr="001405EE">
        <w:rPr>
          <w:rFonts w:cs="Arial"/>
          <w:color w:val="000000" w:themeColor="text1"/>
          <w:sz w:val="22"/>
        </w:rPr>
        <w:t xml:space="preserve"> </w:t>
      </w:r>
      <w:r w:rsidR="00A32A07" w:rsidRPr="001405EE">
        <w:rPr>
          <w:rFonts w:cs="Arial"/>
          <w:color w:val="000000" w:themeColor="text1"/>
          <w:sz w:val="22"/>
        </w:rPr>
        <w:t>Adatkezelő</w:t>
      </w:r>
      <w:r w:rsidRPr="001405EE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1405EE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77777777" w:rsidR="00214DB3" w:rsidRPr="001405EE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 xml:space="preserve">Az Érintett személy a pályázat során megadott adatainak helyesbítését, a </w:t>
      </w:r>
      <w:proofErr w:type="gramStart"/>
      <w:r w:rsidRPr="001405EE">
        <w:rPr>
          <w:rFonts w:cs="Arial"/>
          <w:color w:val="000000" w:themeColor="text1"/>
          <w:sz w:val="22"/>
        </w:rPr>
        <w:t>törlését</w:t>
      </w:r>
      <w:proofErr w:type="gramEnd"/>
      <w:r w:rsidRPr="001405EE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  <w:r w:rsidRPr="001405EE">
        <w:rPr>
          <w:rFonts w:cs="Arial"/>
          <w:sz w:val="22"/>
        </w:rPr>
        <w:t xml:space="preserve"> </w:t>
      </w:r>
      <w:r w:rsidRPr="001405EE">
        <w:rPr>
          <w:rFonts w:cs="Arial"/>
          <w:color w:val="000000" w:themeColor="text1"/>
          <w:sz w:val="22"/>
        </w:rPr>
        <w:t xml:space="preserve">Amennyiben adatait az Adatkezelő jogszabályi kötelezettség alapján kezeli, úgy ezen jogalap alapján, ebből a célból jogosult az Adatkezelő az Érintett kérése ellenére is </w:t>
      </w:r>
      <w:proofErr w:type="spellStart"/>
      <w:r w:rsidRPr="001405EE">
        <w:rPr>
          <w:rFonts w:cs="Arial"/>
          <w:color w:val="000000" w:themeColor="text1"/>
          <w:sz w:val="22"/>
        </w:rPr>
        <w:t>továbbkezelni</w:t>
      </w:r>
      <w:proofErr w:type="spellEnd"/>
      <w:r w:rsidRPr="001405EE">
        <w:rPr>
          <w:rFonts w:cs="Arial"/>
          <w:color w:val="000000" w:themeColor="text1"/>
          <w:sz w:val="22"/>
        </w:rPr>
        <w:t>.</w:t>
      </w:r>
    </w:p>
    <w:p w14:paraId="14979886" w14:textId="77777777" w:rsidR="00214DB3" w:rsidRPr="001405EE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405EE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>
        <w:rPr>
          <w:rFonts w:cs="Arial"/>
          <w:color w:val="000000" w:themeColor="text1"/>
          <w:sz w:val="22"/>
        </w:rPr>
        <w:t xml:space="preserve">és </w:t>
      </w:r>
      <w:r w:rsidRPr="001405EE">
        <w:rPr>
          <w:rFonts w:cs="Arial"/>
          <w:color w:val="000000" w:themeColor="text1"/>
          <w:sz w:val="22"/>
        </w:rPr>
        <w:t xml:space="preserve">kérelmére </w:t>
      </w:r>
      <w:r w:rsidRPr="001405EE">
        <w:rPr>
          <w:rFonts w:cs="Arial"/>
          <w:color w:val="000000"/>
          <w:sz w:val="22"/>
        </w:rPr>
        <w:t xml:space="preserve">az Adatkezelő </w:t>
      </w:r>
      <w:r w:rsidRPr="001405EE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405EE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485D4923" w14:textId="77777777" w:rsidR="00214DB3" w:rsidRPr="001405EE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405EE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405EE" w:rsidRDefault="00F750F2" w:rsidP="00530926">
      <w:pPr>
        <w:jc w:val="both"/>
        <w:rPr>
          <w:rFonts w:cs="Arial"/>
          <w:sz w:val="22"/>
          <w:lang w:eastAsia="hu-HU"/>
        </w:rPr>
      </w:pPr>
      <w:r w:rsidRPr="001405EE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405EE">
        <w:rPr>
          <w:rFonts w:cs="Arial"/>
          <w:color w:val="000000"/>
          <w:sz w:val="22"/>
          <w:lang w:eastAsia="hu-HU"/>
        </w:rPr>
        <w:t>höz, annak</w:t>
      </w:r>
      <w:r w:rsidRPr="001405EE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405EE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405EE">
        <w:rPr>
          <w:rFonts w:cs="Arial"/>
          <w:color w:val="000000"/>
          <w:sz w:val="22"/>
          <w:lang w:eastAsia="hu-HU"/>
        </w:rPr>
        <w:t>,</w:t>
      </w:r>
      <w:r w:rsidRPr="001405EE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Szombathely Megyei Jogú Város Polgármesteri Hivatala</w:t>
      </w:r>
    </w:p>
    <w:p w14:paraId="069D4DC1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FF3F72F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jegyzo@szombathely.hu</w:t>
      </w:r>
    </w:p>
    <w:p w14:paraId="3BF1E0EA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405EE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9D0B6C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9D0B6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1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4"/>
  </w:num>
  <w:num w:numId="12">
    <w:abstractNumId w:val="19"/>
  </w:num>
  <w:num w:numId="13">
    <w:abstractNumId w:val="16"/>
  </w:num>
  <w:num w:numId="14">
    <w:abstractNumId w:val="24"/>
  </w:num>
  <w:num w:numId="15">
    <w:abstractNumId w:val="13"/>
  </w:num>
  <w:num w:numId="16">
    <w:abstractNumId w:val="10"/>
  </w:num>
  <w:num w:numId="17">
    <w:abstractNumId w:val="26"/>
  </w:num>
  <w:num w:numId="18">
    <w:abstractNumId w:val="11"/>
  </w:num>
  <w:num w:numId="19">
    <w:abstractNumId w:val="17"/>
  </w:num>
  <w:num w:numId="20">
    <w:abstractNumId w:val="25"/>
  </w:num>
  <w:num w:numId="21">
    <w:abstractNumId w:val="4"/>
  </w:num>
  <w:num w:numId="22">
    <w:abstractNumId w:val="12"/>
  </w:num>
  <w:num w:numId="23">
    <w:abstractNumId w:val="22"/>
  </w:num>
  <w:num w:numId="24">
    <w:abstractNumId w:val="9"/>
  </w:num>
  <w:num w:numId="25">
    <w:abstractNumId w:val="20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31518"/>
    <w:rsid w:val="000726D8"/>
    <w:rsid w:val="00095075"/>
    <w:rsid w:val="000A6AF9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A128C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66A65"/>
    <w:rsid w:val="00773613"/>
    <w:rsid w:val="007A1B33"/>
    <w:rsid w:val="007C4902"/>
    <w:rsid w:val="007F23E0"/>
    <w:rsid w:val="00815609"/>
    <w:rsid w:val="00836519"/>
    <w:rsid w:val="00846D8B"/>
    <w:rsid w:val="00881DA2"/>
    <w:rsid w:val="0088554C"/>
    <w:rsid w:val="008907E5"/>
    <w:rsid w:val="008D6ABB"/>
    <w:rsid w:val="008D6F79"/>
    <w:rsid w:val="009001B0"/>
    <w:rsid w:val="009103E2"/>
    <w:rsid w:val="009278E6"/>
    <w:rsid w:val="00947671"/>
    <w:rsid w:val="0095754E"/>
    <w:rsid w:val="0096167A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4B78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E01346"/>
    <w:rsid w:val="00E268F4"/>
    <w:rsid w:val="00E32E01"/>
    <w:rsid w:val="00E65E38"/>
    <w:rsid w:val="00EA5A44"/>
    <w:rsid w:val="00ED445E"/>
    <w:rsid w:val="00ED4937"/>
    <w:rsid w:val="00EE0B02"/>
    <w:rsid w:val="00EE6184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4</cp:revision>
  <dcterms:created xsi:type="dcterms:W3CDTF">2022-01-27T14:53:00Z</dcterms:created>
  <dcterms:modified xsi:type="dcterms:W3CDTF">2022-01-27T15:07:00Z</dcterms:modified>
</cp:coreProperties>
</file>