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11A0" w14:textId="77777777" w:rsidR="009A043F" w:rsidRPr="00F340DC" w:rsidRDefault="009A043F" w:rsidP="005E25EC">
      <w:pPr>
        <w:suppressAutoHyphens/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</w:pPr>
      <w:r w:rsidRPr="00F340DC">
        <w:rPr>
          <w:rFonts w:ascii="Arial" w:eastAsia="Calibri" w:hAnsi="Arial" w:cs="Arial"/>
          <w:b/>
          <w:color w:val="000000" w:themeColor="text1"/>
          <w:sz w:val="28"/>
          <w:szCs w:val="24"/>
          <w:lang w:eastAsia="ar-SA"/>
        </w:rPr>
        <w:t>ADATKEZELÉSI TÁJÉKOZTATÓ</w:t>
      </w:r>
    </w:p>
    <w:p w14:paraId="011870E8" w14:textId="61B103D4" w:rsidR="005E26DC" w:rsidRDefault="009A043F" w:rsidP="00DB1464">
      <w:pPr>
        <w:suppressAutoHyphens/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</w:pPr>
      <w:r w:rsidRPr="00F340DC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>Szombathely Megyei Jogú Város Önkormányzat</w:t>
      </w:r>
      <w:r w:rsidR="005C60CF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>a</w:t>
      </w:r>
      <w:r w:rsidR="00752737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 xml:space="preserve"> és P</w:t>
      </w:r>
      <w:r w:rsidR="005E25EC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>olgármesteri Hivatal</w:t>
      </w:r>
      <w:r w:rsidR="005C60CF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 xml:space="preserve">a tulajdonában lévő vagyonnal való gazdálkodás során </w:t>
      </w:r>
      <w:r w:rsidR="005E25EC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>a magánszemélyek</w:t>
      </w:r>
      <w:r w:rsidRPr="00F340DC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 xml:space="preserve"> adatainak kezelésé</w:t>
      </w:r>
      <w:r w:rsidR="005C60CF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>ről</w:t>
      </w:r>
    </w:p>
    <w:p w14:paraId="5D6992AE" w14:textId="3C1F2659" w:rsidR="000845A0" w:rsidRPr="000845A0" w:rsidRDefault="000845A0" w:rsidP="00DB1464">
      <w:pPr>
        <w:suppressAutoHyphens/>
        <w:spacing w:after="0" w:line="240" w:lineRule="auto"/>
        <w:jc w:val="center"/>
        <w:rPr>
          <w:rFonts w:ascii="Arial" w:eastAsia="Calibri" w:hAnsi="Arial" w:cs="Arial"/>
          <w:bCs/>
          <w:i/>
          <w:iCs/>
          <w:color w:val="000000" w:themeColor="text1"/>
          <w:sz w:val="24"/>
          <w:szCs w:val="24"/>
          <w:lang w:eastAsia="ar-SA"/>
        </w:rPr>
      </w:pPr>
      <w:r w:rsidRPr="000845A0">
        <w:rPr>
          <w:rFonts w:ascii="Arial" w:eastAsia="Calibri" w:hAnsi="Arial" w:cs="Arial"/>
          <w:bCs/>
          <w:i/>
          <w:iCs/>
          <w:color w:val="000000" w:themeColor="text1"/>
          <w:sz w:val="24"/>
          <w:szCs w:val="24"/>
          <w:lang w:eastAsia="ar-SA"/>
        </w:rPr>
        <w:t>/Hatályos: 2022. június 1. napjától/</w:t>
      </w:r>
    </w:p>
    <w:p w14:paraId="60E4BE2F" w14:textId="4260F64D" w:rsidR="00610A2B" w:rsidRDefault="00610A2B" w:rsidP="009A043F">
      <w:pPr>
        <w:suppressAutoHyphens/>
        <w:spacing w:after="0" w:line="240" w:lineRule="auto"/>
        <w:jc w:val="both"/>
        <w:rPr>
          <w:rFonts w:ascii="Arial" w:eastAsia="Calibri" w:hAnsi="Arial" w:cs="Calibri"/>
          <w:color w:val="000000" w:themeColor="text1"/>
          <w:sz w:val="24"/>
          <w:lang w:eastAsia="ar-SA"/>
        </w:rPr>
      </w:pPr>
    </w:p>
    <w:p w14:paraId="15225095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BEVEZETŐ</w:t>
      </w:r>
    </w:p>
    <w:p w14:paraId="0A6CD631" w14:textId="426E2320" w:rsidR="00610A2B" w:rsidRPr="00F340DC" w:rsidRDefault="00610A2B" w:rsidP="00610A2B">
      <w:pPr>
        <w:suppressAutoHyphens/>
        <w:spacing w:after="0" w:line="240" w:lineRule="auto"/>
        <w:jc w:val="both"/>
        <w:rPr>
          <w:rFonts w:ascii="Arial" w:eastAsia="Calibri" w:hAnsi="Arial" w:cs="Calibri"/>
          <w:bCs/>
          <w:color w:val="000000" w:themeColor="text1"/>
          <w:sz w:val="24"/>
          <w:lang w:eastAsia="ar-SA"/>
        </w:rPr>
      </w:pPr>
      <w:r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Szombathely Megyei Jogú Város Polgármesteri Hivatala (a továbbiakban: Hivatal vagy Adatkezelő) az önkormányzati és hivatali </w:t>
      </w:r>
      <w:r w:rsidR="005E26DC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tulajdonban álló ingók és ingatlanok értékesítése</w:t>
      </w:r>
      <w:r w:rsidR="003F4BF8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, ingyenes </w:t>
      </w:r>
      <w:r w:rsidR="00F738B3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szerzése</w:t>
      </w:r>
      <w:r w:rsidR="003F4BF8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,</w:t>
      </w:r>
      <w:r w:rsidR="005E26DC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 bérbeadása</w:t>
      </w:r>
      <w:r w:rsidR="003F4BF8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, illetve kisajátítás</w:t>
      </w:r>
      <w:r w:rsidR="00FE56AA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a</w:t>
      </w:r>
      <w:r w:rsidR="00F738B3" w:rsidRPr="00DF28A5">
        <w:rPr>
          <w:rFonts w:ascii="Arial" w:eastAsia="Calibri" w:hAnsi="Arial" w:cs="Arial"/>
          <w:bCs/>
          <w:color w:val="000000" w:themeColor="text1"/>
          <w:sz w:val="24"/>
          <w:szCs w:val="24"/>
          <w:lang w:eastAsia="ar-SA"/>
        </w:rPr>
        <w:t xml:space="preserve"> </w:t>
      </w:r>
      <w:r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során a</w:t>
      </w:r>
      <w:r w:rsidR="003F4BF8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z</w:t>
      </w:r>
      <w:r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 eljárásban résztvevő természetes személyek </w:t>
      </w:r>
      <w:r w:rsidR="00DB1464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és egyéni vállalkozók </w:t>
      </w:r>
      <w:r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személyes adatait bizalmasan, a hatályos jogszabályi előírásokkal összhangban kezeli, gondoskodik azok biztonságáról, megteszi azokat a technikai és szervezési intézkedéseket, amelyek a vonatkozó jogszabályi rendelkezések érvényre juttatásához szükségesek.</w:t>
      </w:r>
    </w:p>
    <w:p w14:paraId="51F1C27A" w14:textId="5CC9A70B" w:rsidR="00610A2B" w:rsidRPr="00507E06" w:rsidRDefault="00610A2B" w:rsidP="00507E06">
      <w:pPr>
        <w:suppressAutoHyphens/>
        <w:spacing w:after="120" w:line="240" w:lineRule="auto"/>
        <w:jc w:val="both"/>
        <w:rPr>
          <w:rFonts w:ascii="Arial" w:eastAsia="Calibri" w:hAnsi="Arial" w:cs="Calibri"/>
          <w:bCs/>
          <w:color w:val="000000" w:themeColor="text1"/>
          <w:sz w:val="24"/>
          <w:lang w:eastAsia="ar-SA"/>
        </w:rPr>
      </w:pPr>
      <w:r w:rsidRPr="00F340DC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A Hivatal a jelen tájékoztatóban foglalt előzetes tájékoztatást az Európai Parlament és a Tanács 2016. április 27-i (EU) 2016/679 rendeletének (a továbbiakban: GDPR) </w:t>
      </w:r>
      <w:r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13. és 14.</w:t>
      </w:r>
      <w:r w:rsidRPr="00F340DC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 cikkében foglaltak szerint adja.</w:t>
      </w:r>
    </w:p>
    <w:p w14:paraId="434F411A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AZ ADATKEZELŐ ÉS KÉPVISELŐJE ELÉRHETŐSÉGEI</w:t>
      </w:r>
    </w:p>
    <w:p w14:paraId="528159D0" w14:textId="4D4DC282" w:rsidR="00610A2B" w:rsidRPr="00610A2B" w:rsidRDefault="00610A2B" w:rsidP="00610A2B">
      <w:pPr>
        <w:tabs>
          <w:tab w:val="left" w:pos="298"/>
        </w:tabs>
        <w:suppressAutoHyphens/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adatkezelő neve: Szombathely Megyei Jogú Város Polgármesteri Hivatala</w:t>
      </w:r>
    </w:p>
    <w:p w14:paraId="475F5276" w14:textId="77777777" w:rsidR="00610A2B" w:rsidRPr="00610A2B" w:rsidRDefault="00610A2B" w:rsidP="00610A2B">
      <w:pPr>
        <w:suppressAutoHyphens/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Székhelye: 9700 Szombathely, Kossuth L. utca 1-3.</w:t>
      </w:r>
    </w:p>
    <w:p w14:paraId="2EEB40CD" w14:textId="77777777" w:rsidR="00610A2B" w:rsidRPr="00610A2B" w:rsidRDefault="00610A2B" w:rsidP="00610A2B">
      <w:pPr>
        <w:suppressAutoHyphens/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Levelezési címe: 9700 Szombathely, Kossuth L. utca 1-3.</w:t>
      </w:r>
    </w:p>
    <w:p w14:paraId="1221BA56" w14:textId="77777777" w:rsidR="00610A2B" w:rsidRPr="00610A2B" w:rsidRDefault="00610A2B" w:rsidP="00610A2B">
      <w:pPr>
        <w:suppressAutoHyphens/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Képviselője: Dr. Károlyi Ákos, jegyző</w:t>
      </w:r>
    </w:p>
    <w:p w14:paraId="456063B8" w14:textId="66B8E7E8" w:rsidR="00A01EFA" w:rsidRPr="004E19A3" w:rsidRDefault="00610A2B" w:rsidP="00610A2B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E-mailcíme: </w:t>
      </w:r>
      <w:r w:rsidR="00A01EFA" w:rsidRPr="00A01EF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jegyzo@szombathely.hu</w:t>
      </w:r>
    </w:p>
    <w:p w14:paraId="2C5360AD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ADATVÉDELMI TISZTVISELŐ NEVE ÉS ELÉRHETŐSÉGE</w:t>
      </w:r>
    </w:p>
    <w:p w14:paraId="15B09648" w14:textId="77777777" w:rsidR="00610A2B" w:rsidRPr="00610A2B" w:rsidRDefault="00610A2B" w:rsidP="00610A2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Neve: Dr. Szalai Adrienn </w:t>
      </w:r>
    </w:p>
    <w:p w14:paraId="3281FBEF" w14:textId="77777777" w:rsidR="00610A2B" w:rsidRPr="00610A2B" w:rsidRDefault="00610A2B" w:rsidP="00610A2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E-mailcíme: adatvedelem@szombathely.hu</w:t>
      </w:r>
    </w:p>
    <w:p w14:paraId="3FAAC702" w14:textId="77777777" w:rsidR="00610A2B" w:rsidRPr="00610A2B" w:rsidRDefault="00610A2B" w:rsidP="00E7174F">
      <w:pPr>
        <w:suppressAutoHyphens/>
        <w:spacing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Telefonszáma: +36 (94) 520-248; +36 (20) 294-7861</w:t>
      </w:r>
    </w:p>
    <w:p w14:paraId="15A160A2" w14:textId="59E9992A" w:rsidR="00610A2B" w:rsidRPr="00610A2B" w:rsidRDefault="00FE56AA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AZ ADATKEZELÉS CÉLJA, JOGALAPJA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, AZ</w:t>
      </w: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 xml:space="preserve"> </w:t>
      </w:r>
      <w:r w:rsidR="00610A2B"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ADATKEZELÉSSEL ÉRINTETT SZEMÉLYEK ÉS A KEZELT ADATOK KÖRE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, AZ ADATOK FORRÁSA</w:t>
      </w:r>
    </w:p>
    <w:p w14:paraId="59F9EBBC" w14:textId="739F963A" w:rsidR="00FE56AA" w:rsidRDefault="00FE56AA" w:rsidP="00FE56AA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40" w:lineRule="auto"/>
        <w:ind w:left="306" w:hanging="306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507E06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adatkezelés célja</w:t>
      </w:r>
      <w:r w:rsidR="00AA10FF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 xml:space="preserve"> és jogalapja</w:t>
      </w:r>
      <w:r w:rsidRPr="00715F0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: </w:t>
      </w:r>
    </w:p>
    <w:tbl>
      <w:tblPr>
        <w:tblStyle w:val="Rcsostblzat"/>
        <w:tblW w:w="0" w:type="auto"/>
        <w:tblInd w:w="-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4225"/>
      </w:tblGrid>
      <w:tr w:rsidR="00AA10FF" w14:paraId="5D787370" w14:textId="38361406" w:rsidTr="000845A0">
        <w:trPr>
          <w:trHeight w:val="300"/>
        </w:trPr>
        <w:tc>
          <w:tcPr>
            <w:tcW w:w="2835" w:type="dxa"/>
          </w:tcPr>
          <w:p w14:paraId="5A4ED2BD" w14:textId="463919BB" w:rsidR="00AA10FF" w:rsidRPr="009B0CE6" w:rsidRDefault="00AA10FF" w:rsidP="009B0CE6">
            <w:pPr>
              <w:tabs>
                <w:tab w:val="left" w:pos="298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B0C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Tevékenység megnevezése</w:t>
            </w:r>
          </w:p>
        </w:tc>
        <w:tc>
          <w:tcPr>
            <w:tcW w:w="2835" w:type="dxa"/>
          </w:tcPr>
          <w:p w14:paraId="1CF77CB8" w14:textId="601F1FE2" w:rsidR="00AA10FF" w:rsidRPr="009B0CE6" w:rsidRDefault="00AA10FF" w:rsidP="009B0CE6">
            <w:pPr>
              <w:tabs>
                <w:tab w:val="left" w:pos="298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B0C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Az adatkezelés célja</w:t>
            </w:r>
          </w:p>
        </w:tc>
        <w:tc>
          <w:tcPr>
            <w:tcW w:w="4225" w:type="dxa"/>
          </w:tcPr>
          <w:p w14:paraId="0DAAFDE1" w14:textId="251710D2" w:rsidR="00AA10FF" w:rsidRPr="009B0CE6" w:rsidRDefault="00AA10FF" w:rsidP="009B0CE6">
            <w:pPr>
              <w:tabs>
                <w:tab w:val="left" w:pos="298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B0C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Az adatkezelés jogalapja</w:t>
            </w:r>
          </w:p>
        </w:tc>
      </w:tr>
      <w:tr w:rsidR="00AA10FF" w14:paraId="07CE85D5" w14:textId="73DA5017" w:rsidTr="000845A0">
        <w:trPr>
          <w:trHeight w:val="1381"/>
        </w:trPr>
        <w:tc>
          <w:tcPr>
            <w:tcW w:w="2835" w:type="dxa"/>
          </w:tcPr>
          <w:p w14:paraId="370BBBBF" w14:textId="46F6DF78" w:rsidR="00AA10FF" w:rsidRPr="00FE56AA" w:rsidRDefault="00AA10FF" w:rsidP="004E19A3">
            <w:pPr>
              <w:tabs>
                <w:tab w:val="left" w:pos="298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FE56A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önkormányzati és hivatali tulajdonban álló ingók és ingatlanok értékesítése, ingyenes szerzése, bérbeadása</w:t>
            </w:r>
          </w:p>
        </w:tc>
        <w:tc>
          <w:tcPr>
            <w:tcW w:w="2835" w:type="dxa"/>
          </w:tcPr>
          <w:p w14:paraId="582E6B12" w14:textId="6D130D26" w:rsidR="00AA10FF" w:rsidRPr="00AA10FF" w:rsidRDefault="00AA10FF" w:rsidP="004E19A3">
            <w:pPr>
              <w:tabs>
                <w:tab w:val="left" w:pos="298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a megfelelő vagyongazdálkodási</w:t>
            </w:r>
            <w:r w:rsidRPr="00715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 eljárás lefolytatása,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pályázók </w:t>
            </w:r>
            <w:r w:rsidRPr="00715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beazonosítása, a szerződés megkötése és teljesítése</w:t>
            </w:r>
          </w:p>
        </w:tc>
        <w:tc>
          <w:tcPr>
            <w:tcW w:w="4225" w:type="dxa"/>
          </w:tcPr>
          <w:p w14:paraId="193F7AC5" w14:textId="24FAD3CB" w:rsidR="00AA10FF" w:rsidRPr="004E19A3" w:rsidRDefault="00AA10FF" w:rsidP="004E19A3">
            <w:pPr>
              <w:tabs>
                <w:tab w:val="left" w:pos="298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4E19A3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GDPR 6. cikk (1) bekezdés b) pontja</w:t>
            </w:r>
            <w:r w:rsidRPr="00715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– </w:t>
            </w:r>
            <w:r w:rsidRPr="00715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az adatkezelés szerződés teljesítéséhez szükséges</w:t>
            </w:r>
          </w:p>
        </w:tc>
      </w:tr>
      <w:tr w:rsidR="00AA10FF" w14:paraId="5A46B412" w14:textId="33558726" w:rsidTr="000845A0">
        <w:trPr>
          <w:trHeight w:val="1400"/>
        </w:trPr>
        <w:tc>
          <w:tcPr>
            <w:tcW w:w="2835" w:type="dxa"/>
          </w:tcPr>
          <w:p w14:paraId="18F0EC43" w14:textId="63AEF445" w:rsidR="00AA10FF" w:rsidRPr="00FE56AA" w:rsidRDefault="00AA10FF" w:rsidP="004E19A3">
            <w:pPr>
              <w:tabs>
                <w:tab w:val="left" w:pos="298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FE56A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ingatlanok kisajátítása</w:t>
            </w:r>
          </w:p>
        </w:tc>
        <w:tc>
          <w:tcPr>
            <w:tcW w:w="2835" w:type="dxa"/>
          </w:tcPr>
          <w:p w14:paraId="6DA47C70" w14:textId="3D35DD2A" w:rsidR="00AA10FF" w:rsidRPr="00AA10FF" w:rsidRDefault="00230290" w:rsidP="004E19A3">
            <w:pPr>
              <w:tabs>
                <w:tab w:val="left" w:pos="298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kisajátítást pótló szerződés megkötése vagy </w:t>
            </w:r>
            <w:r w:rsidR="00AA10FF" w:rsidRPr="00AA10FF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kisajátítási eljárás lefolytatás</w:t>
            </w:r>
            <w:r w:rsidR="006E63C9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ának kezdeményezése</w:t>
            </w:r>
          </w:p>
        </w:tc>
        <w:tc>
          <w:tcPr>
            <w:tcW w:w="4225" w:type="dxa"/>
          </w:tcPr>
          <w:p w14:paraId="732E7D64" w14:textId="0529464C" w:rsidR="00AA10FF" w:rsidRPr="00AB262A" w:rsidRDefault="00AB262A" w:rsidP="004E19A3">
            <w:pPr>
              <w:tabs>
                <w:tab w:val="left" w:pos="298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AB262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GDPR 6. cikk (1) bekezdés e) pontja – az adatkezelés az adatkezelőre ruházott közhatalmi jogosítvány gyakorlásának keretében végzett feladat végrehajtásához szükséges</w:t>
            </w:r>
          </w:p>
        </w:tc>
      </w:tr>
    </w:tbl>
    <w:p w14:paraId="60CCF719" w14:textId="29F07557" w:rsidR="000845A0" w:rsidRPr="000845A0" w:rsidRDefault="00610A2B" w:rsidP="000845A0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adatkezeléssel érintett személyek köre</w:t>
      </w: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: </w:t>
      </w:r>
      <w:r w:rsid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</w:t>
      </w:r>
      <w:r w:rsidR="003F4BF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z</w:t>
      </w:r>
      <w:r w:rsidR="00507E06" w:rsidRP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eljárásban részt vevő természetes személy</w:t>
      </w:r>
      <w:r w:rsidR="003F4BF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ek</w:t>
      </w:r>
      <w:r w:rsidR="004E19A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és egyéni vállalkozók</w:t>
      </w:r>
      <w:r w:rsidR="003F4BF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="00507E06" w:rsidRP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(továbbiakban: </w:t>
      </w:r>
      <w:r w:rsidR="00DF28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É</w:t>
      </w:r>
      <w:r w:rsidR="00507E06" w:rsidRP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rintettek).</w:t>
      </w:r>
    </w:p>
    <w:p w14:paraId="36A2E5A5" w14:textId="77777777" w:rsidR="00FE56AA" w:rsidRDefault="00FE56AA" w:rsidP="00FE56AA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507E06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 kezelt adatok köre</w:t>
      </w:r>
      <w:r w:rsidRP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:</w:t>
      </w:r>
    </w:p>
    <w:p w14:paraId="2FFB90B9" w14:textId="645AC475" w:rsidR="009B0CE6" w:rsidRDefault="00FE56AA" w:rsidP="001D608E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név, születési név, születési hely, születési idő, </w:t>
      </w:r>
      <w:r w:rsidR="00A84AF0"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anyja neve, </w:t>
      </w:r>
      <w:r w:rsidR="00910945"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lakóhely, </w:t>
      </w:r>
      <w:r w:rsidR="00A01EFA" w:rsidRPr="00A01EFA">
        <w:rPr>
          <w:rFonts w:ascii="Arial" w:hAnsi="Arial" w:cs="Arial"/>
          <w:color w:val="000000"/>
          <w:sz w:val="24"/>
          <w:szCs w:val="24"/>
          <w:lang w:eastAsia="ar-SA"/>
        </w:rPr>
        <w:t>személy</w:t>
      </w:r>
      <w:r w:rsidR="00910945">
        <w:rPr>
          <w:rFonts w:ascii="Arial" w:hAnsi="Arial" w:cs="Arial"/>
          <w:color w:val="000000"/>
          <w:sz w:val="24"/>
          <w:szCs w:val="24"/>
          <w:lang w:eastAsia="ar-SA"/>
        </w:rPr>
        <w:t xml:space="preserve">azonosító-, lakcím-, és </w:t>
      </w:r>
      <w:r w:rsidR="00910945" w:rsidRPr="001D608E">
        <w:rPr>
          <w:rFonts w:ascii="Arial" w:hAnsi="Arial" w:cs="Arial"/>
          <w:color w:val="000000"/>
          <w:sz w:val="24"/>
          <w:szCs w:val="24"/>
          <w:lang w:eastAsia="ar-SA"/>
        </w:rPr>
        <w:t>adóazonosító</w:t>
      </w:r>
      <w:r w:rsidR="00A01EFA" w:rsidRPr="00A01EFA">
        <w:rPr>
          <w:rFonts w:ascii="Arial" w:hAnsi="Arial" w:cs="Arial"/>
          <w:color w:val="000000"/>
          <w:sz w:val="24"/>
          <w:szCs w:val="24"/>
          <w:lang w:eastAsia="ar-SA"/>
        </w:rPr>
        <w:t xml:space="preserve"> ig</w:t>
      </w:r>
      <w:r w:rsidR="00A01EFA">
        <w:rPr>
          <w:rFonts w:ascii="Arial" w:hAnsi="Arial" w:cs="Arial"/>
          <w:color w:val="000000"/>
          <w:sz w:val="24"/>
          <w:szCs w:val="24"/>
          <w:lang w:eastAsia="ar-SA"/>
        </w:rPr>
        <w:t xml:space="preserve">azolvány </w:t>
      </w:r>
      <w:r w:rsidR="00910945">
        <w:rPr>
          <w:rFonts w:ascii="Arial" w:hAnsi="Arial" w:cs="Arial"/>
          <w:color w:val="000000"/>
          <w:sz w:val="24"/>
          <w:szCs w:val="24"/>
          <w:lang w:eastAsia="ar-SA"/>
        </w:rPr>
        <w:t>másolata</w:t>
      </w:r>
      <w:r w:rsidR="00A01EFA" w:rsidRPr="00A01EFA">
        <w:rPr>
          <w:rFonts w:ascii="Arial" w:hAnsi="Arial" w:cs="Arial"/>
          <w:color w:val="000000"/>
          <w:sz w:val="24"/>
          <w:szCs w:val="24"/>
          <w:lang w:eastAsia="ar-SA"/>
        </w:rPr>
        <w:t>,</w:t>
      </w:r>
      <w:r w:rsidR="00A01EFA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A84AF0">
        <w:rPr>
          <w:rFonts w:ascii="Arial" w:hAnsi="Arial" w:cs="Arial"/>
          <w:color w:val="000000"/>
          <w:sz w:val="24"/>
          <w:szCs w:val="24"/>
          <w:lang w:eastAsia="ar-SA"/>
        </w:rPr>
        <w:t>telefonszám, e-mailcím, bankszámlaszám</w:t>
      </w:r>
      <w:r w:rsidR="00910945"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14:paraId="7C7D91B8" w14:textId="77777777" w:rsidR="00507E06" w:rsidRPr="001D608E" w:rsidRDefault="00507E06" w:rsidP="00507E06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1D608E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lastRenderedPageBreak/>
        <w:t>A személyes adatok forrása:</w:t>
      </w:r>
      <w:r w:rsidRPr="001D608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</w:p>
    <w:p w14:paraId="6142B7D8" w14:textId="7FDA2B5E" w:rsidR="00507E06" w:rsidRPr="001D608E" w:rsidRDefault="001D608E" w:rsidP="00E7174F">
      <w:pPr>
        <w:tabs>
          <w:tab w:val="left" w:pos="298"/>
        </w:tabs>
        <w:suppressAutoHyphens/>
        <w:spacing w:before="120" w:after="240" w:line="225" w:lineRule="atLeast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Kisajátítás kezdeményezése </w:t>
      </w:r>
      <w:r w:rsidR="00507E06" w:rsidRPr="001D608E">
        <w:rPr>
          <w:rFonts w:ascii="Arial" w:hAnsi="Arial" w:cs="Arial"/>
          <w:color w:val="000000"/>
          <w:sz w:val="24"/>
          <w:szCs w:val="24"/>
          <w:lang w:eastAsia="ar-SA"/>
        </w:rPr>
        <w:t>esetén a</w:t>
      </w:r>
      <w:r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z </w:t>
      </w:r>
      <w:r w:rsidR="00DF28A5">
        <w:rPr>
          <w:rFonts w:ascii="Arial" w:hAnsi="Arial" w:cs="Arial"/>
          <w:color w:val="000000"/>
          <w:sz w:val="24"/>
          <w:szCs w:val="24"/>
          <w:lang w:eastAsia="ar-SA"/>
        </w:rPr>
        <w:t>É</w:t>
      </w:r>
      <w:r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rintettek </w:t>
      </w:r>
      <w:r w:rsidR="00507E06"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adatait </w:t>
      </w:r>
      <w:r w:rsidR="00591EAA"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az Adatkezelő </w:t>
      </w:r>
      <w:r w:rsidR="00507E06" w:rsidRPr="001D608E">
        <w:rPr>
          <w:rFonts w:ascii="Arial" w:hAnsi="Arial" w:cs="Arial"/>
          <w:color w:val="000000"/>
          <w:sz w:val="24"/>
          <w:szCs w:val="24"/>
          <w:lang w:eastAsia="ar-SA"/>
        </w:rPr>
        <w:t>a</w:t>
      </w:r>
      <w:r w:rsidR="00DF28A5">
        <w:rPr>
          <w:rFonts w:ascii="Arial" w:hAnsi="Arial" w:cs="Arial"/>
          <w:color w:val="000000"/>
          <w:sz w:val="24"/>
          <w:szCs w:val="24"/>
          <w:lang w:eastAsia="ar-SA"/>
        </w:rPr>
        <w:t xml:space="preserve"> Földhivatal által vezetett</w:t>
      </w:r>
      <w:r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="00DF28A5" w:rsidRPr="00DF28A5">
        <w:rPr>
          <w:rFonts w:ascii="Arial" w:hAnsi="Arial" w:cs="Arial"/>
          <w:color w:val="000000"/>
          <w:sz w:val="24"/>
          <w:szCs w:val="24"/>
          <w:lang w:eastAsia="ar-SA"/>
        </w:rPr>
        <w:t>ingatlan</w:t>
      </w:r>
      <w:r w:rsidR="00DF28A5">
        <w:rPr>
          <w:rFonts w:ascii="Arial" w:hAnsi="Arial" w:cs="Arial"/>
          <w:color w:val="000000"/>
          <w:sz w:val="24"/>
          <w:szCs w:val="24"/>
          <w:lang w:eastAsia="ar-SA"/>
        </w:rPr>
        <w:t>-</w:t>
      </w:r>
      <w:r w:rsidRPr="00DF28A5">
        <w:rPr>
          <w:rFonts w:ascii="Arial" w:hAnsi="Arial" w:cs="Arial"/>
          <w:color w:val="000000"/>
          <w:sz w:val="24"/>
          <w:szCs w:val="24"/>
          <w:lang w:eastAsia="ar-SA"/>
        </w:rPr>
        <w:t>nyilvántartásból szerzi.</w:t>
      </w:r>
    </w:p>
    <w:p w14:paraId="78C5ED46" w14:textId="77777777" w:rsidR="00610A2B" w:rsidRPr="00610A2B" w:rsidRDefault="00610A2B" w:rsidP="00610A2B">
      <w:pPr>
        <w:numPr>
          <w:ilvl w:val="0"/>
          <w:numId w:val="14"/>
        </w:numPr>
        <w:suppressAutoHyphens/>
        <w:spacing w:before="120" w:after="120" w:line="225" w:lineRule="atLeast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 SZEMÉLYES ADATOK MEGISMERÉSÉRE JOGOSULTAK ÉS A SZEMÉLYES ADATOK CÍMZETTJEI (ADATTOVÁBBÍTÁS, ADATFELDOLGOZÁS)</w:t>
      </w:r>
    </w:p>
    <w:p w14:paraId="7C587D09" w14:textId="058D5F20" w:rsidR="00591EAA" w:rsidRPr="00A84AF0" w:rsidRDefault="00610A2B" w:rsidP="00A84AF0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A84AF0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adatok megismerésére jogosult személyek köre:</w:t>
      </w:r>
      <w:r w:rsidRPr="00A84AF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="00591EAA" w:rsidRPr="00A84AF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a személyes adatokat a Hivatal szervezetén belül a </w:t>
      </w:r>
      <w:r w:rsidR="00A01EFA" w:rsidRPr="00A84AF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vagyongazdálkodási feladatokat ellátó belső szervezeti egység </w:t>
      </w:r>
      <w:r w:rsidR="00591EAA" w:rsidRPr="00A84AF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illetékes munkatársai</w:t>
      </w:r>
      <w:r w:rsidR="00A01EFA" w:rsidRPr="00A84AF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, a jegyző</w:t>
      </w:r>
      <w:r w:rsidR="00A84AF0" w:rsidRPr="00A84AF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, </w:t>
      </w:r>
      <w:r w:rsidR="00A84AF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valamint </w:t>
      </w:r>
      <w:r w:rsidR="00A84AF0" w:rsidRPr="00A84AF0">
        <w:rPr>
          <w:rFonts w:ascii="Arial" w:hAnsi="Arial" w:cs="Arial"/>
          <w:color w:val="000000"/>
          <w:sz w:val="24"/>
          <w:szCs w:val="24"/>
        </w:rPr>
        <w:t>a döntéshez szükséges adatokat a képviselő-testület és annak illetékes bizottsága</w:t>
      </w:r>
      <w:r w:rsidR="00A84AF0">
        <w:rPr>
          <w:rFonts w:ascii="Arial" w:hAnsi="Arial" w:cs="Arial"/>
          <w:color w:val="000000"/>
          <w:sz w:val="24"/>
          <w:szCs w:val="24"/>
        </w:rPr>
        <w:t>i</w:t>
      </w:r>
      <w:r w:rsidR="00591EAA" w:rsidRPr="00A84AF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ismerhetik meg.</w:t>
      </w:r>
    </w:p>
    <w:p w14:paraId="36874BFF" w14:textId="42D77EAA" w:rsidR="00610A2B" w:rsidRPr="00A01EFA" w:rsidRDefault="00610A2B" w:rsidP="009E6E0C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hu-HU"/>
        </w:rPr>
      </w:pPr>
      <w:r w:rsidRPr="00A01EFA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hu-HU"/>
        </w:rPr>
        <w:t>Adattovábbítás:</w:t>
      </w:r>
      <w:r w:rsidRPr="00A01EF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A személyes adatok </w:t>
      </w:r>
      <w:r w:rsidR="00A01EFA" w:rsidRPr="00A01EF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a pénzügyi feladatokat ellátó belső szervezeti egység részére,</w:t>
      </w:r>
      <w:r w:rsidR="00A01EFA" w:rsidRPr="00A01EFA">
        <w:rPr>
          <w:rFonts w:ascii="Arial" w:eastAsia="Calibri" w:hAnsi="Arial" w:cs="Calibri"/>
          <w:color w:val="000000" w:themeColor="text1"/>
          <w:sz w:val="24"/>
          <w:szCs w:val="24"/>
          <w:lang w:eastAsia="ar-SA"/>
        </w:rPr>
        <w:t xml:space="preserve"> továbbá eljárástól függően a </w:t>
      </w:r>
      <w:r w:rsidR="00E01DC9" w:rsidRPr="00E01DC9">
        <w:rPr>
          <w:rFonts w:ascii="Arial" w:eastAsia="Calibri" w:hAnsi="Arial" w:cs="Calibri"/>
          <w:color w:val="000000" w:themeColor="text1"/>
          <w:sz w:val="24"/>
          <w:szCs w:val="24"/>
          <w:lang w:eastAsia="ar-SA"/>
        </w:rPr>
        <w:t>SZOVA Szombathelyi Vagyonhasznosító és Városgazdálkodási Nonprofit Zrt.</w:t>
      </w:r>
      <w:r w:rsidR="00E01DC9">
        <w:rPr>
          <w:rFonts w:ascii="Arial" w:eastAsia="Calibri" w:hAnsi="Arial" w:cs="Calibri"/>
          <w:color w:val="000000" w:themeColor="text1"/>
          <w:sz w:val="24"/>
          <w:szCs w:val="24"/>
          <w:lang w:eastAsia="ar-SA"/>
        </w:rPr>
        <w:t>, a</w:t>
      </w:r>
      <w:r w:rsidR="00DF28A5">
        <w:rPr>
          <w:rFonts w:ascii="Arial" w:eastAsia="Calibri" w:hAnsi="Arial" w:cs="Calibri"/>
          <w:color w:val="000000" w:themeColor="text1"/>
          <w:sz w:val="24"/>
          <w:szCs w:val="24"/>
          <w:lang w:eastAsia="ar-SA"/>
        </w:rPr>
        <w:t xml:space="preserve">z illetékes </w:t>
      </w:r>
      <w:r w:rsidR="00A01EFA" w:rsidRPr="00A01EFA">
        <w:rPr>
          <w:rFonts w:ascii="Arial" w:eastAsia="Calibri" w:hAnsi="Arial" w:cs="Calibri"/>
          <w:color w:val="000000" w:themeColor="text1"/>
          <w:sz w:val="24"/>
          <w:szCs w:val="24"/>
          <w:lang w:eastAsia="ar-SA"/>
        </w:rPr>
        <w:t xml:space="preserve">Földhivatal, </w:t>
      </w:r>
      <w:r w:rsidR="00E01DC9">
        <w:rPr>
          <w:rFonts w:ascii="Arial" w:eastAsia="Calibri" w:hAnsi="Arial" w:cs="Calibri"/>
          <w:color w:val="000000" w:themeColor="text1"/>
          <w:sz w:val="24"/>
          <w:szCs w:val="24"/>
          <w:lang w:eastAsia="ar-SA"/>
        </w:rPr>
        <w:t>illetve a Vas Megyei K</w:t>
      </w:r>
      <w:r w:rsidR="00A01EFA" w:rsidRPr="00A01EFA">
        <w:rPr>
          <w:rFonts w:ascii="Arial" w:eastAsia="Calibri" w:hAnsi="Arial" w:cs="Calibri"/>
          <w:color w:val="000000" w:themeColor="text1"/>
          <w:sz w:val="24"/>
          <w:szCs w:val="24"/>
          <w:lang w:eastAsia="ar-SA"/>
        </w:rPr>
        <w:t>ormányhivatal</w:t>
      </w:r>
      <w:r w:rsidR="00A01EFA" w:rsidRPr="00A01EF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="00E01D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részére</w:t>
      </w:r>
      <w:r w:rsidRPr="00A01EF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kerülnek továbbításra.</w:t>
      </w:r>
    </w:p>
    <w:p w14:paraId="1B6BF037" w14:textId="77777777" w:rsidR="009B0CE6" w:rsidRPr="009B0CE6" w:rsidRDefault="00610A2B" w:rsidP="009B0CE6">
      <w:pPr>
        <w:numPr>
          <w:ilvl w:val="0"/>
          <w:numId w:val="19"/>
        </w:numPr>
        <w:tabs>
          <w:tab w:val="left" w:pos="298"/>
        </w:tabs>
        <w:suppressAutoHyphens/>
        <w:spacing w:before="120" w:after="240" w:line="225" w:lineRule="atLeast"/>
        <w:ind w:left="306" w:hanging="306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hu-HU"/>
        </w:rPr>
        <w:t>Adatfeldolgozók</w:t>
      </w: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: Az Adatkezelő az adatkezelési cél elérése érdekében adatfeldolgozót nem vesz igénybe.</w:t>
      </w:r>
    </w:p>
    <w:p w14:paraId="640D9787" w14:textId="22A7D390" w:rsidR="00610A2B" w:rsidRPr="009B0CE6" w:rsidRDefault="00610A2B" w:rsidP="009B0CE6">
      <w:pPr>
        <w:numPr>
          <w:ilvl w:val="0"/>
          <w:numId w:val="14"/>
        </w:numPr>
        <w:suppressAutoHyphens/>
        <w:spacing w:before="120" w:after="120" w:line="225" w:lineRule="atLeast"/>
        <w:ind w:left="714" w:hanging="35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ADATKEZELÉS HELYE, MÓDJA, IDŐTARTAMA</w:t>
      </w:r>
    </w:p>
    <w:p w14:paraId="787AFABE" w14:textId="77777777" w:rsidR="00610A2B" w:rsidRPr="00610A2B" w:rsidRDefault="00610A2B" w:rsidP="00610A2B">
      <w:pPr>
        <w:numPr>
          <w:ilvl w:val="0"/>
          <w:numId w:val="2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adatkezelés helye, módja:</w:t>
      </w:r>
    </w:p>
    <w:p w14:paraId="2CD7D068" w14:textId="7ECE6FAC" w:rsidR="00165D64" w:rsidRPr="00165D64" w:rsidRDefault="00610A2B" w:rsidP="00E01DC9">
      <w:pPr>
        <w:spacing w:after="0" w:line="240" w:lineRule="auto"/>
        <w:ind w:left="308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</w:pP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Az adatok elektronikusan </w:t>
      </w:r>
      <w:r w:rsidR="00E01DC9"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a Hivatal </w:t>
      </w:r>
      <w:r w:rsidR="00E01DC9" w:rsidRPr="00165D6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informatikai szerver</w:t>
      </w:r>
      <w:r w:rsidR="00E01D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én,</w:t>
      </w: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papír alapú </w:t>
      </w:r>
      <w:r w:rsidR="00E01D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iratok esetén</w:t>
      </w: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az Adatkezelő székhelyén található irattárban a Hivatal Iratkezelési Szabályzatában foglaltak szerint</w:t>
      </w:r>
      <w:r w:rsidR="00E01DC9" w:rsidRPr="00E01D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="00E01DC9"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kerülnek megőrzésre</w:t>
      </w:r>
      <w:r w:rsidR="00E01D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.</w:t>
      </w:r>
    </w:p>
    <w:p w14:paraId="697EC849" w14:textId="77777777" w:rsidR="00610A2B" w:rsidRPr="00610A2B" w:rsidRDefault="00610A2B" w:rsidP="00610A2B">
      <w:pPr>
        <w:numPr>
          <w:ilvl w:val="0"/>
          <w:numId w:val="2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</w:pPr>
      <w:r w:rsidRPr="00610A2B">
        <w:rPr>
          <w:rFonts w:ascii="Arial" w:hAnsi="Arial" w:cs="Arial"/>
          <w:bCs/>
          <w:color w:val="000000" w:themeColor="text1"/>
          <w:sz w:val="24"/>
          <w:szCs w:val="24"/>
          <w:u w:val="single"/>
          <w:lang w:eastAsia="hu-HU"/>
        </w:rPr>
        <w:t>Az adatok megőrzésének ideje</w:t>
      </w:r>
      <w:r w:rsidRPr="00610A2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: </w:t>
      </w:r>
    </w:p>
    <w:p w14:paraId="02EE4D53" w14:textId="516E0C43" w:rsidR="009B0CE6" w:rsidRPr="009B0CE6" w:rsidRDefault="009B0CE6" w:rsidP="009B0CE6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</w:pPr>
      <w:r w:rsidRPr="009B0C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Nyertes pályázat és kisajátítás esetén az eljárás befejezését követően az iratokat a Hivatal Iratkezelési szabályzatában előírt ideig kell őrizni, azután gondoskodni kell azok levéltári őrizetbe adásáról.</w:t>
      </w:r>
    </w:p>
    <w:p w14:paraId="31729A86" w14:textId="288C23A1" w:rsidR="00610A2B" w:rsidRPr="00910945" w:rsidRDefault="006A2F3E" w:rsidP="006A2F3E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</w:pPr>
      <w:r w:rsidRPr="0091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Sikertelen pályázat esetén az eredményről történő értesítést követően</w:t>
      </w:r>
      <w:r w:rsidR="002C1C76" w:rsidRPr="0091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az adatok törlésre kerülnek</w:t>
      </w:r>
      <w:r w:rsidR="00910945" w:rsidRPr="0091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.</w:t>
      </w:r>
    </w:p>
    <w:p w14:paraId="222A36DF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ADATBIZTONSÁG</w:t>
      </w:r>
    </w:p>
    <w:p w14:paraId="4887C315" w14:textId="77777777" w:rsidR="00610A2B" w:rsidRPr="00610A2B" w:rsidRDefault="00610A2B" w:rsidP="00610A2B">
      <w:pPr>
        <w:suppressAutoHyphens/>
        <w:spacing w:before="120" w:after="12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A Hivatal gondoskodik az adatok biztonságáról, megteszi mindazon technikai és szervezési intézkedéseket,</w:t>
      </w:r>
      <w:r w:rsidRPr="00610A2B">
        <w:rPr>
          <w:rFonts w:ascii="Arial" w:eastAsia="Calibri" w:hAnsi="Arial" w:cs="Arial"/>
          <w:color w:val="000000"/>
          <w:sz w:val="24"/>
          <w:lang w:eastAsia="ar-SA"/>
        </w:rPr>
        <w:t xml:space="preserve"> 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1B53CDB4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AUTOMATIZÁLT DÖNTÉSHOZATAL, PROFILALKOTÁS</w:t>
      </w:r>
    </w:p>
    <w:p w14:paraId="79073A65" w14:textId="77777777" w:rsidR="00610A2B" w:rsidRPr="00610A2B" w:rsidRDefault="00610A2B" w:rsidP="00610A2B">
      <w:pPr>
        <w:suppressAutoHyphens/>
        <w:spacing w:before="120" w:after="120" w:line="22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Adatkezelő a jelen tájékoztatóban meghatározott adatkezelési célokkal összefüggésben automatizált döntéshozatalt nem alkalmaz, a személyes adatokat profilalkotási céllal nem kezeli.</w:t>
      </w:r>
    </w:p>
    <w:p w14:paraId="255823E3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AZ ÉRINTETT JOGAI</w:t>
      </w:r>
    </w:p>
    <w:p w14:paraId="41658438" w14:textId="5CFC056E" w:rsidR="00610A2B" w:rsidRPr="00610A2B" w:rsidRDefault="00610A2B" w:rsidP="00610A2B">
      <w:pPr>
        <w:suppressAutoHyphens/>
        <w:spacing w:before="120" w:after="12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tiltakozzon a személyes adatok kezelése ellen. Az Érintett a fentiekben meghatározott jogait az adatkezelő elérhetőségein gyakorolhatja.</w:t>
      </w:r>
    </w:p>
    <w:p w14:paraId="6E8E407E" w14:textId="77777777" w:rsidR="00610A2B" w:rsidRPr="00610A2B" w:rsidRDefault="00610A2B" w:rsidP="00610A2B">
      <w:pPr>
        <w:suppressAutoHyphens/>
        <w:spacing w:before="120" w:after="120" w:line="225" w:lineRule="atLeast"/>
        <w:jc w:val="both"/>
        <w:rPr>
          <w:rFonts w:ascii="Arial" w:eastAsia="Calibri" w:hAnsi="Arial" w:cs="Calibri"/>
          <w:bCs/>
          <w:color w:val="000000"/>
          <w:sz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610A2B">
        <w:rPr>
          <w:rFonts w:ascii="Arial" w:eastAsia="Calibri" w:hAnsi="Arial" w:cs="Calibri"/>
          <w:bCs/>
          <w:color w:val="000000"/>
          <w:sz w:val="24"/>
          <w:lang w:eastAsia="ar-SA"/>
        </w:rPr>
        <w:t>. Szükség esetén ez a határidő további két hónappal meghosszabbítható.</w:t>
      </w:r>
    </w:p>
    <w:p w14:paraId="624D0E0B" w14:textId="77777777" w:rsidR="00610A2B" w:rsidRPr="00610A2B" w:rsidRDefault="00610A2B" w:rsidP="00610A2B">
      <w:pPr>
        <w:suppressAutoHyphens/>
        <w:spacing w:before="120" w:after="12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lastRenderedPageBreak/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4120A7F8" w14:textId="77777777" w:rsidR="00610A2B" w:rsidRPr="00610A2B" w:rsidRDefault="00610A2B" w:rsidP="00610A2B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 xml:space="preserve">A tájékoztatáshoz és hozzáféréshez való jog </w:t>
      </w:r>
    </w:p>
    <w:p w14:paraId="1CD8A51F" w14:textId="77777777" w:rsidR="00610A2B" w:rsidRPr="00610A2B" w:rsidRDefault="00610A2B" w:rsidP="00610A2B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Az Érintett jogosult arra, hogy az Adatkezelő elérhetőségein keresztül a Hivataltól tájékoztatást kérjen az alábbiakra vonatkozóan:</w:t>
      </w:r>
    </w:p>
    <w:p w14:paraId="3E434970" w14:textId="77777777" w:rsidR="00610A2B" w:rsidRPr="00610A2B" w:rsidRDefault="00610A2B" w:rsidP="00610A2B">
      <w:pPr>
        <w:numPr>
          <w:ilvl w:val="0"/>
          <w:numId w:val="17"/>
        </w:num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személyes adatainak kezelése folyamatban van-e</w:t>
      </w:r>
    </w:p>
    <w:p w14:paraId="366529DA" w14:textId="77777777" w:rsidR="00610A2B" w:rsidRPr="00610A2B" w:rsidRDefault="00610A2B" w:rsidP="00610A2B">
      <w:pPr>
        <w:numPr>
          <w:ilvl w:val="0"/>
          <w:numId w:val="17"/>
        </w:num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milyen személyes adatait, milyen jogalapon, milyen célból, mennyi ideig kezeli</w:t>
      </w:r>
    </w:p>
    <w:p w14:paraId="620353B4" w14:textId="77777777" w:rsidR="00610A2B" w:rsidRPr="00610A2B" w:rsidRDefault="00610A2B" w:rsidP="00610A2B">
      <w:pPr>
        <w:numPr>
          <w:ilvl w:val="0"/>
          <w:numId w:val="17"/>
        </w:num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kinek, mikor, milyen jogszabály alapján, mely személyes adataihoz biztosított hozzáférést vagy kinek továbbította a személyes adatait</w:t>
      </w:r>
    </w:p>
    <w:p w14:paraId="34AF137B" w14:textId="77777777" w:rsidR="00610A2B" w:rsidRPr="00610A2B" w:rsidRDefault="00610A2B" w:rsidP="00610A2B">
      <w:pPr>
        <w:numPr>
          <w:ilvl w:val="0"/>
          <w:numId w:val="17"/>
        </w:num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alkalmaz-e a Hivatal automatizált döntéshozatalt, ideértve a profilalkotást is.</w:t>
      </w:r>
    </w:p>
    <w:p w14:paraId="6B2CCB15" w14:textId="6817B7A7" w:rsidR="00610A2B" w:rsidRPr="00610A2B" w:rsidRDefault="00610A2B" w:rsidP="00610A2B">
      <w:pPr>
        <w:suppressAutoHyphens/>
        <w:spacing w:before="120"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Az adatbiztonsági követelmények teljesülése és az Érintett jogainak védelme érdekében a Hivatal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3077D938" w14:textId="77777777" w:rsidR="00610A2B" w:rsidRPr="00610A2B" w:rsidRDefault="00610A2B" w:rsidP="00610A2B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 xml:space="preserve">A helyesbítéshez, a törléshez valamint a zároláshoz (adatkezelés korlátozásához) való jog </w:t>
      </w:r>
    </w:p>
    <w:p w14:paraId="00D5051A" w14:textId="59C05FF5" w:rsidR="00610A2B" w:rsidRPr="00610A2B" w:rsidRDefault="00610A2B" w:rsidP="00610A2B">
      <w:pPr>
        <w:suppressAutoHyphens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4"/>
          <w:u w:val="single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Az Érintett személy a megadott adatainak helyesbítését, a törlését</w:t>
      </w:r>
      <w:r w:rsidR="006655DD">
        <w:rPr>
          <w:rFonts w:ascii="Arial" w:eastAsia="Calibri" w:hAnsi="Arial" w:cs="Arial"/>
          <w:color w:val="000000"/>
          <w:sz w:val="24"/>
          <w:szCs w:val="24"/>
          <w:lang w:eastAsia="ar-SA"/>
        </w:rPr>
        <w:t>,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valamint zárolását az Adatkezelő elérhetőségein keresztül kérheti.</w:t>
      </w:r>
    </w:p>
    <w:p w14:paraId="07315C10" w14:textId="77777777" w:rsidR="00610A2B" w:rsidRPr="00610A2B" w:rsidRDefault="00610A2B" w:rsidP="00610A2B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 xml:space="preserve">A tiltakozáshoz való jog </w:t>
      </w:r>
    </w:p>
    <w:p w14:paraId="0BA58C56" w14:textId="7BE685FA" w:rsidR="00610A2B" w:rsidRPr="00610A2B" w:rsidRDefault="00610A2B" w:rsidP="00610A2B">
      <w:pPr>
        <w:suppressAutoHyphens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  <w:u w:val="single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A </w:t>
      </w:r>
      <w:r w:rsidR="00DB62D7">
        <w:rPr>
          <w:rFonts w:ascii="Arial" w:eastAsia="Calibri" w:hAnsi="Arial" w:cs="Arial"/>
          <w:color w:val="000000"/>
          <w:sz w:val="24"/>
          <w:szCs w:val="24"/>
          <w:lang w:eastAsia="ar-SA"/>
        </w:rPr>
        <w:t>közhatalmi tevékenység keretében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</w:t>
      </w:r>
      <w:r w:rsidR="00DB62D7">
        <w:rPr>
          <w:rFonts w:ascii="Arial" w:eastAsia="Calibri" w:hAnsi="Arial" w:cs="Arial"/>
          <w:color w:val="000000"/>
          <w:sz w:val="24"/>
          <w:szCs w:val="24"/>
          <w:lang w:eastAsia="ar-SA"/>
        </w:rPr>
        <w:t>végzett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adatkezelés tekintetében az Érintett az Adatkezelő elérhetőségein keresztül </w:t>
      </w:r>
      <w:r w:rsidR="00C3121A" w:rsidRPr="00C3121A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a saját helyzetével kapcsolatos okokból bármikor 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tiltakozhat az adatkezelés ellen, ha álláspontja szerint a Hivatal a személyes adatait nem a jelen adatkezelési tájékoztatóban megjelöltek szerint kezeli.</w:t>
      </w:r>
    </w:p>
    <w:p w14:paraId="690578E6" w14:textId="77777777" w:rsidR="00610A2B" w:rsidRPr="00610A2B" w:rsidRDefault="00610A2B" w:rsidP="00610A2B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 xml:space="preserve">Az adathordozhatósághoz való jog </w:t>
      </w:r>
    </w:p>
    <w:p w14:paraId="11FBF3D9" w14:textId="77777777" w:rsidR="00610A2B" w:rsidRPr="00610A2B" w:rsidRDefault="00610A2B" w:rsidP="00610A2B">
      <w:pPr>
        <w:suppressAutoHyphens/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Az Érintett jogosult arra, hogy a rá vonatkozó, általa a Hivatal rendelkezésére bocsátott személyes adatait tagolt, széles körben használt, géppel olvasható formátumban megkapja, továbbá jogosult arra, hogy ezeket az adatokat kérelmére </w:t>
      </w:r>
      <w:r w:rsidRPr="00610A2B">
        <w:rPr>
          <w:rFonts w:ascii="Arial" w:eastAsia="Calibri" w:hAnsi="Arial" w:cs="Arial"/>
          <w:color w:val="000000"/>
          <w:sz w:val="23"/>
          <w:szCs w:val="23"/>
          <w:lang w:eastAsia="ar-SA"/>
        </w:rPr>
        <w:t xml:space="preserve">az Adatkezelő 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egy másik adatkezelőnek továbbítsa.</w:t>
      </w:r>
    </w:p>
    <w:p w14:paraId="5BE79BCD" w14:textId="77777777" w:rsidR="00610A2B" w:rsidRPr="00610A2B" w:rsidRDefault="00610A2B" w:rsidP="00610A2B">
      <w:pPr>
        <w:numPr>
          <w:ilvl w:val="0"/>
          <w:numId w:val="14"/>
        </w:numPr>
        <w:suppressAutoHyphens/>
        <w:spacing w:before="120" w:after="119" w:line="225" w:lineRule="atLeast"/>
        <w:ind w:left="714" w:hanging="357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JOGORVOSLATHOZ VALÓ JOG</w:t>
      </w:r>
    </w:p>
    <w:p w14:paraId="5F51013B" w14:textId="77777777" w:rsidR="00610A2B" w:rsidRPr="00610A2B" w:rsidRDefault="00610A2B" w:rsidP="00610A2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Amennyiben a személyes adatainak kezelésével kapcsolatos panasza, problémája merülne fel, ezt a Hivatal elérhetőségein jelezheti a panasz békés rendezése érdekében. Amennyiben ez nem vezetne eredményre, úgy személyes adataival kapcsolatos bármely jogsértés észlelése esetén az illetékes bírósághoz vagy az adatvédelmi hatósághoz fordulhat.</w:t>
      </w:r>
    </w:p>
    <w:p w14:paraId="41A914A4" w14:textId="77777777" w:rsidR="00610A2B" w:rsidRPr="00610A2B" w:rsidRDefault="00610A2B" w:rsidP="00610A2B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Elérhetőségek:</w:t>
      </w:r>
    </w:p>
    <w:p w14:paraId="0E89BA1D" w14:textId="77777777" w:rsidR="00610A2B" w:rsidRPr="00610A2B" w:rsidRDefault="00610A2B" w:rsidP="00610A2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Adatvédelmi tisztviselő</w:t>
      </w:r>
    </w:p>
    <w:p w14:paraId="54B5988A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Neve: Dr. Szalai Adrienn </w:t>
      </w:r>
    </w:p>
    <w:p w14:paraId="55A9D434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Elektronikus levélcím: adatvedelem@szombathely.hu</w:t>
      </w:r>
    </w:p>
    <w:p w14:paraId="6F3EA235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Telefonszám: +36 (94) 520-248; </w:t>
      </w:r>
      <w:r w:rsidRPr="00610A2B">
        <w:rPr>
          <w:rFonts w:ascii="Arial" w:eastAsia="Calibri" w:hAnsi="Arial" w:cs="Arial"/>
          <w:color w:val="000000"/>
          <w:sz w:val="24"/>
          <w:lang w:eastAsia="ar-SA"/>
        </w:rPr>
        <w:t>+36 (20) 294-7861</w:t>
      </w:r>
    </w:p>
    <w:p w14:paraId="50E1CADB" w14:textId="77777777" w:rsidR="00610A2B" w:rsidRPr="00610A2B" w:rsidRDefault="00610A2B" w:rsidP="00610A2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Szombathely Megyei Jogú Város Polgármesteri Hivatala</w:t>
      </w:r>
    </w:p>
    <w:p w14:paraId="01301A4A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Székhely: 9700 Szombathely, Kossuth L. u. 1-3.</w:t>
      </w:r>
    </w:p>
    <w:p w14:paraId="2D6D3D7C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Telefonszám: +36 (94) 520-100</w:t>
      </w:r>
    </w:p>
    <w:p w14:paraId="52DC8527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Elektronikus levélcím: jegyzo@szombathely.hu</w:t>
      </w:r>
    </w:p>
    <w:p w14:paraId="70ED1CF8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Honlap: https://www.szombathely.hu</w:t>
      </w:r>
    </w:p>
    <w:p w14:paraId="537D388C" w14:textId="77777777" w:rsidR="00610A2B" w:rsidRPr="00610A2B" w:rsidRDefault="00610A2B" w:rsidP="00610A2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Nemzeti Adatvédelmi és Információszabadság Hatóság</w:t>
      </w:r>
    </w:p>
    <w:p w14:paraId="05EF46C7" w14:textId="77777777" w:rsidR="00610A2B" w:rsidRPr="00610A2B" w:rsidRDefault="00610A2B" w:rsidP="00610A2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3"/>
          <w:lang w:eastAsia="hu-HU"/>
        </w:rPr>
      </w:pPr>
      <w:r w:rsidRPr="00610A2B">
        <w:rPr>
          <w:rFonts w:ascii="Arial" w:eastAsia="Times New Roman" w:hAnsi="Arial" w:cs="Arial"/>
          <w:color w:val="000000"/>
          <w:sz w:val="24"/>
          <w:szCs w:val="23"/>
          <w:lang w:eastAsia="hu-HU"/>
        </w:rPr>
        <w:t>Postacím: 1363 Budapest, Pf. 9.</w:t>
      </w:r>
    </w:p>
    <w:p w14:paraId="477AF3B2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Elektronikus levélcím: ugyfelszolgalat@naih.hu</w:t>
      </w:r>
    </w:p>
    <w:p w14:paraId="7A8E99CE" w14:textId="23C256C4" w:rsidR="006A2F3E" w:rsidRPr="00610A2B" w:rsidRDefault="00610A2B" w:rsidP="009B0CE6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Honlap: </w:t>
      </w:r>
      <w:r w:rsidR="006A2F3E" w:rsidRPr="006A2F3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http://naih.hu</w:t>
      </w:r>
    </w:p>
    <w:sectPr w:rsidR="006A2F3E" w:rsidRPr="00610A2B" w:rsidSect="004E19A3">
      <w:pgSz w:w="11906" w:h="16838"/>
      <w:pgMar w:top="540" w:right="1016" w:bottom="990" w:left="99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9DF5" w14:textId="77777777" w:rsidR="0029112B" w:rsidRDefault="0029112B" w:rsidP="007A59DC">
      <w:pPr>
        <w:spacing w:after="0" w:line="240" w:lineRule="auto"/>
      </w:pPr>
      <w:r>
        <w:separator/>
      </w:r>
    </w:p>
  </w:endnote>
  <w:endnote w:type="continuationSeparator" w:id="0">
    <w:p w14:paraId="675E6B04" w14:textId="77777777" w:rsidR="0029112B" w:rsidRDefault="0029112B" w:rsidP="007A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A91BC" w14:textId="77777777" w:rsidR="0029112B" w:rsidRDefault="0029112B" w:rsidP="007A59DC">
      <w:pPr>
        <w:spacing w:after="0" w:line="240" w:lineRule="auto"/>
      </w:pPr>
      <w:r>
        <w:separator/>
      </w:r>
    </w:p>
  </w:footnote>
  <w:footnote w:type="continuationSeparator" w:id="0">
    <w:p w14:paraId="01812926" w14:textId="77777777" w:rsidR="0029112B" w:rsidRDefault="0029112B" w:rsidP="007A5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b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5F42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A91165"/>
    <w:multiLevelType w:val="hybridMultilevel"/>
    <w:tmpl w:val="E550B5A2"/>
    <w:lvl w:ilvl="0" w:tplc="63624216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4B82F80"/>
    <w:multiLevelType w:val="hybridMultilevel"/>
    <w:tmpl w:val="42FC337E"/>
    <w:lvl w:ilvl="0" w:tplc="68F853C6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8" w:hanging="360"/>
      </w:pPr>
    </w:lvl>
    <w:lvl w:ilvl="2" w:tplc="040E001B" w:tentative="1">
      <w:start w:val="1"/>
      <w:numFmt w:val="lowerRoman"/>
      <w:lvlText w:val="%3."/>
      <w:lvlJc w:val="right"/>
      <w:pPr>
        <w:ind w:left="2108" w:hanging="180"/>
      </w:pPr>
    </w:lvl>
    <w:lvl w:ilvl="3" w:tplc="040E000F" w:tentative="1">
      <w:start w:val="1"/>
      <w:numFmt w:val="decimal"/>
      <w:lvlText w:val="%4."/>
      <w:lvlJc w:val="left"/>
      <w:pPr>
        <w:ind w:left="2828" w:hanging="360"/>
      </w:pPr>
    </w:lvl>
    <w:lvl w:ilvl="4" w:tplc="040E0019" w:tentative="1">
      <w:start w:val="1"/>
      <w:numFmt w:val="lowerLetter"/>
      <w:lvlText w:val="%5."/>
      <w:lvlJc w:val="left"/>
      <w:pPr>
        <w:ind w:left="3548" w:hanging="360"/>
      </w:pPr>
    </w:lvl>
    <w:lvl w:ilvl="5" w:tplc="040E001B" w:tentative="1">
      <w:start w:val="1"/>
      <w:numFmt w:val="lowerRoman"/>
      <w:lvlText w:val="%6."/>
      <w:lvlJc w:val="right"/>
      <w:pPr>
        <w:ind w:left="4268" w:hanging="180"/>
      </w:pPr>
    </w:lvl>
    <w:lvl w:ilvl="6" w:tplc="040E000F" w:tentative="1">
      <w:start w:val="1"/>
      <w:numFmt w:val="decimal"/>
      <w:lvlText w:val="%7."/>
      <w:lvlJc w:val="left"/>
      <w:pPr>
        <w:ind w:left="4988" w:hanging="360"/>
      </w:pPr>
    </w:lvl>
    <w:lvl w:ilvl="7" w:tplc="040E0019" w:tentative="1">
      <w:start w:val="1"/>
      <w:numFmt w:val="lowerLetter"/>
      <w:lvlText w:val="%8."/>
      <w:lvlJc w:val="left"/>
      <w:pPr>
        <w:ind w:left="5708" w:hanging="360"/>
      </w:pPr>
    </w:lvl>
    <w:lvl w:ilvl="8" w:tplc="040E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0" w15:restartNumberingAfterBreak="0">
    <w:nsid w:val="072D0437"/>
    <w:multiLevelType w:val="hybridMultilevel"/>
    <w:tmpl w:val="AC20EED8"/>
    <w:lvl w:ilvl="0" w:tplc="63624216">
      <w:numFmt w:val="bullet"/>
      <w:lvlText w:val="-"/>
      <w:lvlJc w:val="left"/>
      <w:pPr>
        <w:ind w:left="77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13DC0F17"/>
    <w:multiLevelType w:val="hybridMultilevel"/>
    <w:tmpl w:val="3DDA27C2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A2F36"/>
    <w:multiLevelType w:val="hybridMultilevel"/>
    <w:tmpl w:val="42FC337E"/>
    <w:lvl w:ilvl="0" w:tplc="68F853C6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8" w:hanging="360"/>
      </w:pPr>
    </w:lvl>
    <w:lvl w:ilvl="2" w:tplc="040E001B" w:tentative="1">
      <w:start w:val="1"/>
      <w:numFmt w:val="lowerRoman"/>
      <w:lvlText w:val="%3."/>
      <w:lvlJc w:val="right"/>
      <w:pPr>
        <w:ind w:left="2108" w:hanging="180"/>
      </w:pPr>
    </w:lvl>
    <w:lvl w:ilvl="3" w:tplc="040E000F" w:tentative="1">
      <w:start w:val="1"/>
      <w:numFmt w:val="decimal"/>
      <w:lvlText w:val="%4."/>
      <w:lvlJc w:val="left"/>
      <w:pPr>
        <w:ind w:left="2828" w:hanging="360"/>
      </w:pPr>
    </w:lvl>
    <w:lvl w:ilvl="4" w:tplc="040E0019" w:tentative="1">
      <w:start w:val="1"/>
      <w:numFmt w:val="lowerLetter"/>
      <w:lvlText w:val="%5."/>
      <w:lvlJc w:val="left"/>
      <w:pPr>
        <w:ind w:left="3548" w:hanging="360"/>
      </w:pPr>
    </w:lvl>
    <w:lvl w:ilvl="5" w:tplc="040E001B" w:tentative="1">
      <w:start w:val="1"/>
      <w:numFmt w:val="lowerRoman"/>
      <w:lvlText w:val="%6."/>
      <w:lvlJc w:val="right"/>
      <w:pPr>
        <w:ind w:left="4268" w:hanging="180"/>
      </w:pPr>
    </w:lvl>
    <w:lvl w:ilvl="6" w:tplc="040E000F" w:tentative="1">
      <w:start w:val="1"/>
      <w:numFmt w:val="decimal"/>
      <w:lvlText w:val="%7."/>
      <w:lvlJc w:val="left"/>
      <w:pPr>
        <w:ind w:left="4988" w:hanging="360"/>
      </w:pPr>
    </w:lvl>
    <w:lvl w:ilvl="7" w:tplc="040E0019" w:tentative="1">
      <w:start w:val="1"/>
      <w:numFmt w:val="lowerLetter"/>
      <w:lvlText w:val="%8."/>
      <w:lvlJc w:val="left"/>
      <w:pPr>
        <w:ind w:left="5708" w:hanging="360"/>
      </w:pPr>
    </w:lvl>
    <w:lvl w:ilvl="8" w:tplc="040E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4" w15:restartNumberingAfterBreak="0">
    <w:nsid w:val="27791309"/>
    <w:multiLevelType w:val="hybridMultilevel"/>
    <w:tmpl w:val="FBE647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B637E"/>
    <w:multiLevelType w:val="hybridMultilevel"/>
    <w:tmpl w:val="45901142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3B48CD"/>
    <w:multiLevelType w:val="hybridMultilevel"/>
    <w:tmpl w:val="4E4895DC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D4581"/>
    <w:multiLevelType w:val="hybridMultilevel"/>
    <w:tmpl w:val="C8D64C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27C94"/>
    <w:multiLevelType w:val="hybridMultilevel"/>
    <w:tmpl w:val="2A3EF48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AD418D4"/>
    <w:multiLevelType w:val="hybridMultilevel"/>
    <w:tmpl w:val="90E66734"/>
    <w:lvl w:ilvl="0" w:tplc="E9AE5A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129C7"/>
    <w:multiLevelType w:val="hybridMultilevel"/>
    <w:tmpl w:val="FBE647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692141">
    <w:abstractNumId w:val="16"/>
  </w:num>
  <w:num w:numId="2" w16cid:durableId="1984508236">
    <w:abstractNumId w:val="12"/>
  </w:num>
  <w:num w:numId="3" w16cid:durableId="1854563011">
    <w:abstractNumId w:val="10"/>
  </w:num>
  <w:num w:numId="4" w16cid:durableId="1185829730">
    <w:abstractNumId w:val="20"/>
  </w:num>
  <w:num w:numId="5" w16cid:durableId="1895236661">
    <w:abstractNumId w:val="19"/>
  </w:num>
  <w:num w:numId="6" w16cid:durableId="397095816">
    <w:abstractNumId w:val="14"/>
  </w:num>
  <w:num w:numId="7" w16cid:durableId="1309748833">
    <w:abstractNumId w:val="17"/>
  </w:num>
  <w:num w:numId="8" w16cid:durableId="1966160379">
    <w:abstractNumId w:val="15"/>
  </w:num>
  <w:num w:numId="9" w16cid:durableId="1147895211">
    <w:abstractNumId w:val="18"/>
  </w:num>
  <w:num w:numId="10" w16cid:durableId="1681852807">
    <w:abstractNumId w:val="8"/>
  </w:num>
  <w:num w:numId="11" w16cid:durableId="1627354150">
    <w:abstractNumId w:val="11"/>
  </w:num>
  <w:num w:numId="12" w16cid:durableId="1841698039">
    <w:abstractNumId w:val="0"/>
  </w:num>
  <w:num w:numId="13" w16cid:durableId="1757171878">
    <w:abstractNumId w:val="1"/>
  </w:num>
  <w:num w:numId="14" w16cid:durableId="938441732">
    <w:abstractNumId w:val="3"/>
  </w:num>
  <w:num w:numId="15" w16cid:durableId="1682317491">
    <w:abstractNumId w:val="7"/>
  </w:num>
  <w:num w:numId="16" w16cid:durableId="19042449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58910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7291653">
    <w:abstractNumId w:val="4"/>
  </w:num>
  <w:num w:numId="19" w16cid:durableId="1435590250">
    <w:abstractNumId w:val="5"/>
  </w:num>
  <w:num w:numId="20" w16cid:durableId="350570976">
    <w:abstractNumId w:val="6"/>
  </w:num>
  <w:num w:numId="21" w16cid:durableId="704602869">
    <w:abstractNumId w:val="9"/>
  </w:num>
  <w:num w:numId="22" w16cid:durableId="1331372599">
    <w:abstractNumId w:val="13"/>
  </w:num>
  <w:num w:numId="23" w16cid:durableId="417483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DC"/>
    <w:rsid w:val="000778A9"/>
    <w:rsid w:val="000845A0"/>
    <w:rsid w:val="000B00FD"/>
    <w:rsid w:val="000E0187"/>
    <w:rsid w:val="000F55AF"/>
    <w:rsid w:val="00102940"/>
    <w:rsid w:val="001175B4"/>
    <w:rsid w:val="001208D9"/>
    <w:rsid w:val="00151827"/>
    <w:rsid w:val="001523F2"/>
    <w:rsid w:val="00165D64"/>
    <w:rsid w:val="00175516"/>
    <w:rsid w:val="0018164C"/>
    <w:rsid w:val="001A2930"/>
    <w:rsid w:val="001D608E"/>
    <w:rsid w:val="00200463"/>
    <w:rsid w:val="002063D6"/>
    <w:rsid w:val="00210D17"/>
    <w:rsid w:val="00222556"/>
    <w:rsid w:val="00230290"/>
    <w:rsid w:val="0029112B"/>
    <w:rsid w:val="002A311C"/>
    <w:rsid w:val="002C1C76"/>
    <w:rsid w:val="002D43F1"/>
    <w:rsid w:val="002F2BF6"/>
    <w:rsid w:val="0038766E"/>
    <w:rsid w:val="00387730"/>
    <w:rsid w:val="003B7F19"/>
    <w:rsid w:val="003F4BF8"/>
    <w:rsid w:val="00460728"/>
    <w:rsid w:val="004C5C20"/>
    <w:rsid w:val="004D0BC4"/>
    <w:rsid w:val="004D482C"/>
    <w:rsid w:val="004D4B4C"/>
    <w:rsid w:val="004E08EA"/>
    <w:rsid w:val="004E19A3"/>
    <w:rsid w:val="004E78D9"/>
    <w:rsid w:val="00507E06"/>
    <w:rsid w:val="005127FF"/>
    <w:rsid w:val="00524B1D"/>
    <w:rsid w:val="00535578"/>
    <w:rsid w:val="005725D1"/>
    <w:rsid w:val="0058279D"/>
    <w:rsid w:val="00591EAA"/>
    <w:rsid w:val="005C60CF"/>
    <w:rsid w:val="005D4B6F"/>
    <w:rsid w:val="005E25EC"/>
    <w:rsid w:val="005E26DC"/>
    <w:rsid w:val="00610A2B"/>
    <w:rsid w:val="006154F6"/>
    <w:rsid w:val="00627509"/>
    <w:rsid w:val="006337FA"/>
    <w:rsid w:val="00640A81"/>
    <w:rsid w:val="00654188"/>
    <w:rsid w:val="0066275C"/>
    <w:rsid w:val="006655DD"/>
    <w:rsid w:val="006A2F3E"/>
    <w:rsid w:val="006B72EB"/>
    <w:rsid w:val="006E63C9"/>
    <w:rsid w:val="00712E53"/>
    <w:rsid w:val="00715F0E"/>
    <w:rsid w:val="00736C97"/>
    <w:rsid w:val="007415ED"/>
    <w:rsid w:val="00752737"/>
    <w:rsid w:val="0075623E"/>
    <w:rsid w:val="00790653"/>
    <w:rsid w:val="007A0740"/>
    <w:rsid w:val="007A59DC"/>
    <w:rsid w:val="007B37DD"/>
    <w:rsid w:val="007C1E04"/>
    <w:rsid w:val="007E00A4"/>
    <w:rsid w:val="007F5285"/>
    <w:rsid w:val="008167A1"/>
    <w:rsid w:val="00816BD7"/>
    <w:rsid w:val="00895E8E"/>
    <w:rsid w:val="008C3AF8"/>
    <w:rsid w:val="00905611"/>
    <w:rsid w:val="00910945"/>
    <w:rsid w:val="00996A97"/>
    <w:rsid w:val="009A043F"/>
    <w:rsid w:val="009A1A31"/>
    <w:rsid w:val="009B0CE6"/>
    <w:rsid w:val="009F18DD"/>
    <w:rsid w:val="00A01EFA"/>
    <w:rsid w:val="00A62B41"/>
    <w:rsid w:val="00A70A04"/>
    <w:rsid w:val="00A84AF0"/>
    <w:rsid w:val="00A91098"/>
    <w:rsid w:val="00AA10FF"/>
    <w:rsid w:val="00AB262A"/>
    <w:rsid w:val="00B8726D"/>
    <w:rsid w:val="00B91DE2"/>
    <w:rsid w:val="00B961B1"/>
    <w:rsid w:val="00BB01C4"/>
    <w:rsid w:val="00BB059C"/>
    <w:rsid w:val="00BD3A99"/>
    <w:rsid w:val="00BE7D81"/>
    <w:rsid w:val="00C05DE0"/>
    <w:rsid w:val="00C3121A"/>
    <w:rsid w:val="00CB36D0"/>
    <w:rsid w:val="00D271B8"/>
    <w:rsid w:val="00D4089F"/>
    <w:rsid w:val="00D5059D"/>
    <w:rsid w:val="00D65ABD"/>
    <w:rsid w:val="00DB1464"/>
    <w:rsid w:val="00DB4354"/>
    <w:rsid w:val="00DB62D7"/>
    <w:rsid w:val="00DC46A7"/>
    <w:rsid w:val="00DF28A5"/>
    <w:rsid w:val="00E01DC9"/>
    <w:rsid w:val="00E05A40"/>
    <w:rsid w:val="00E545C5"/>
    <w:rsid w:val="00E7174F"/>
    <w:rsid w:val="00E812D8"/>
    <w:rsid w:val="00E87BAE"/>
    <w:rsid w:val="00EA7768"/>
    <w:rsid w:val="00EB678F"/>
    <w:rsid w:val="00EC57A2"/>
    <w:rsid w:val="00ED4CA1"/>
    <w:rsid w:val="00F061A0"/>
    <w:rsid w:val="00F16CA6"/>
    <w:rsid w:val="00F3178E"/>
    <w:rsid w:val="00F31A16"/>
    <w:rsid w:val="00F738B3"/>
    <w:rsid w:val="00FA3633"/>
    <w:rsid w:val="00FC039B"/>
    <w:rsid w:val="00FD7E28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E697"/>
  <w15:docId w15:val="{77AFD252-1E57-4ABE-BA38-9810D589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59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59DC"/>
    <w:pPr>
      <w:ind w:left="720"/>
      <w:contextualSpacing/>
    </w:pPr>
    <w:rPr>
      <w:rFonts w:eastAsia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7A59D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7A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59DC"/>
  </w:style>
  <w:style w:type="paragraph" w:styleId="llb">
    <w:name w:val="footer"/>
    <w:basedOn w:val="Norml"/>
    <w:link w:val="llbChar"/>
    <w:uiPriority w:val="99"/>
    <w:unhideWhenUsed/>
    <w:rsid w:val="007A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59DC"/>
  </w:style>
  <w:style w:type="character" w:customStyle="1" w:styleId="fontstyle01">
    <w:name w:val="fontstyle01"/>
    <w:basedOn w:val="Bekezdsalapbettpusa"/>
    <w:rsid w:val="00B8726D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paragraph" w:styleId="NormlWeb">
    <w:name w:val="Normal (Web)"/>
    <w:basedOn w:val="Norml"/>
    <w:uiPriority w:val="99"/>
    <w:unhideWhenUsed/>
    <w:rsid w:val="0038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6A2F3E"/>
    <w:rPr>
      <w:color w:val="605E5C"/>
      <w:shd w:val="clear" w:color="auto" w:fill="E1DFDD"/>
    </w:rPr>
  </w:style>
  <w:style w:type="paragraph" w:customStyle="1" w:styleId="NormlWeb1">
    <w:name w:val="Normál (Web)1"/>
    <w:basedOn w:val="Norml"/>
    <w:rsid w:val="00A84AF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6E69F-40A0-4B23-81AA-5C2D5802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1075</Words>
  <Characters>7422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Keringer Zsolt</dc:creator>
  <cp:lastModifiedBy>Szalai Adrienn dr.</cp:lastModifiedBy>
  <cp:revision>16</cp:revision>
  <cp:lastPrinted>2022-06-02T09:51:00Z</cp:lastPrinted>
  <dcterms:created xsi:type="dcterms:W3CDTF">2021-09-16T13:54:00Z</dcterms:created>
  <dcterms:modified xsi:type="dcterms:W3CDTF">2022-07-13T06:46:00Z</dcterms:modified>
</cp:coreProperties>
</file>