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CC9E" w14:textId="77777777" w:rsidR="00CF193D" w:rsidRPr="004553E9" w:rsidRDefault="00CF193D" w:rsidP="00CF193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553E9">
        <w:rPr>
          <w:rFonts w:ascii="Calibri" w:hAnsi="Calibri" w:cs="Calibri"/>
          <w:b/>
          <w:bCs/>
          <w:sz w:val="22"/>
          <w:szCs w:val="22"/>
        </w:rPr>
        <w:t>INDOKOLÁS</w:t>
      </w:r>
    </w:p>
    <w:p w14:paraId="5976A715" w14:textId="77777777" w:rsidR="00CF193D" w:rsidRPr="004553E9" w:rsidRDefault="00CF193D" w:rsidP="00CF193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646AB86" w14:textId="7495298E" w:rsidR="00CF193D" w:rsidRPr="004553E9" w:rsidRDefault="00CF193D" w:rsidP="00CF193D">
      <w:pPr>
        <w:jc w:val="center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b/>
          <w:bCs/>
          <w:sz w:val="22"/>
          <w:szCs w:val="22"/>
        </w:rPr>
        <w:t>Szombathely Megyei Jogú Város Önkormányzata 202</w:t>
      </w:r>
      <w:r w:rsidR="00271D6C" w:rsidRPr="004553E9">
        <w:rPr>
          <w:rFonts w:ascii="Calibri" w:hAnsi="Calibri" w:cs="Calibri"/>
          <w:b/>
          <w:bCs/>
          <w:sz w:val="22"/>
          <w:szCs w:val="22"/>
        </w:rPr>
        <w:t>6</w:t>
      </w:r>
      <w:r w:rsidRPr="004553E9">
        <w:rPr>
          <w:rFonts w:ascii="Calibri" w:hAnsi="Calibri" w:cs="Calibri"/>
          <w:b/>
          <w:bCs/>
          <w:sz w:val="22"/>
          <w:szCs w:val="22"/>
        </w:rPr>
        <w:t>. évi költségvetéséről szóló önkormányzati rendeletének megalkotására</w:t>
      </w:r>
    </w:p>
    <w:p w14:paraId="41A929B3" w14:textId="77777777" w:rsidR="00CF193D" w:rsidRPr="004553E9" w:rsidRDefault="00CF193D" w:rsidP="00232F3E">
      <w:pPr>
        <w:pStyle w:val="Cmsor1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132B0BF9" w14:textId="27E61B11" w:rsidR="00860F90" w:rsidRPr="004553E9" w:rsidRDefault="0029723A" w:rsidP="00232F3E">
      <w:pPr>
        <w:pStyle w:val="Cmsor1"/>
        <w:jc w:val="center"/>
        <w:rPr>
          <w:rFonts w:ascii="Calibri" w:hAnsi="Calibri" w:cs="Calibri"/>
          <w:color w:val="auto"/>
          <w:sz w:val="22"/>
          <w:szCs w:val="22"/>
        </w:rPr>
      </w:pPr>
      <w:r w:rsidRPr="004553E9">
        <w:rPr>
          <w:rFonts w:ascii="Calibri" w:hAnsi="Calibri" w:cs="Calibri"/>
          <w:color w:val="auto"/>
          <w:sz w:val="22"/>
          <w:szCs w:val="22"/>
        </w:rPr>
        <w:t xml:space="preserve">ÁLTALÁNOS </w:t>
      </w:r>
      <w:r w:rsidR="00232F3E" w:rsidRPr="004553E9">
        <w:rPr>
          <w:rFonts w:ascii="Calibri" w:hAnsi="Calibri" w:cs="Calibri"/>
          <w:color w:val="auto"/>
          <w:sz w:val="22"/>
          <w:szCs w:val="22"/>
        </w:rPr>
        <w:t>INDOKOLÁS</w:t>
      </w:r>
    </w:p>
    <w:p w14:paraId="729E5226" w14:textId="77777777" w:rsidR="003935C1" w:rsidRPr="004553E9" w:rsidRDefault="003935C1" w:rsidP="00B27691">
      <w:pPr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3EC264EE" w14:textId="13CAED40" w:rsidR="00E74ED7" w:rsidRPr="004553E9" w:rsidRDefault="00E74ED7" w:rsidP="00E74ED7">
      <w:pPr>
        <w:jc w:val="both"/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202</w:t>
      </w:r>
      <w:r w:rsidR="00412D2C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évben</w:t>
      </w:r>
      <w:r w:rsidR="00A92719" w:rsidRPr="004553E9">
        <w:rPr>
          <w:rFonts w:ascii="Calibri" w:hAnsi="Calibri" w:cs="Calibri"/>
          <w:sz w:val="22"/>
          <w:szCs w:val="22"/>
        </w:rPr>
        <w:t xml:space="preserve"> a</w:t>
      </w:r>
      <w:r w:rsidRPr="004553E9">
        <w:rPr>
          <w:rFonts w:ascii="Calibri" w:hAnsi="Calibri" w:cs="Calibri"/>
          <w:sz w:val="22"/>
          <w:szCs w:val="22"/>
        </w:rPr>
        <w:t xml:space="preserve"> Magyarország </w:t>
      </w:r>
      <w:r w:rsidR="00A92719" w:rsidRPr="004553E9">
        <w:rPr>
          <w:rFonts w:ascii="Calibri" w:hAnsi="Calibri" w:cs="Calibri"/>
          <w:sz w:val="22"/>
          <w:szCs w:val="22"/>
        </w:rPr>
        <w:t>202</w:t>
      </w:r>
      <w:r w:rsidR="00412D2C" w:rsidRPr="004553E9">
        <w:rPr>
          <w:rFonts w:ascii="Calibri" w:hAnsi="Calibri" w:cs="Calibri"/>
          <w:sz w:val="22"/>
          <w:szCs w:val="22"/>
        </w:rPr>
        <w:t>6</w:t>
      </w:r>
      <w:r w:rsidR="00A92719" w:rsidRPr="004553E9">
        <w:rPr>
          <w:rFonts w:ascii="Calibri" w:hAnsi="Calibri" w:cs="Calibri"/>
          <w:sz w:val="22"/>
          <w:szCs w:val="22"/>
        </w:rPr>
        <w:t xml:space="preserve">. évi </w:t>
      </w:r>
      <w:r w:rsidRPr="004553E9">
        <w:rPr>
          <w:rFonts w:ascii="Calibri" w:hAnsi="Calibri" w:cs="Calibri"/>
          <w:sz w:val="22"/>
          <w:szCs w:val="22"/>
        </w:rPr>
        <w:t xml:space="preserve">központi költségvetésről szóló </w:t>
      </w:r>
      <w:r w:rsidR="00E37F91" w:rsidRPr="004553E9">
        <w:rPr>
          <w:rFonts w:ascii="Calibri" w:hAnsi="Calibri" w:cs="Calibri"/>
          <w:sz w:val="22"/>
          <w:szCs w:val="22"/>
        </w:rPr>
        <w:t>202</w:t>
      </w:r>
      <w:r w:rsidR="00412D2C" w:rsidRPr="004553E9">
        <w:rPr>
          <w:rFonts w:ascii="Calibri" w:hAnsi="Calibri" w:cs="Calibri"/>
          <w:sz w:val="22"/>
          <w:szCs w:val="22"/>
        </w:rPr>
        <w:t>5</w:t>
      </w:r>
      <w:r w:rsidR="00E37F91" w:rsidRPr="004553E9">
        <w:rPr>
          <w:rFonts w:ascii="Calibri" w:hAnsi="Calibri" w:cs="Calibri"/>
          <w:sz w:val="22"/>
          <w:szCs w:val="22"/>
        </w:rPr>
        <w:t xml:space="preserve">. évi </w:t>
      </w:r>
      <w:r w:rsidR="00412D2C" w:rsidRPr="004553E9">
        <w:rPr>
          <w:rFonts w:ascii="Calibri" w:hAnsi="Calibri" w:cs="Calibri"/>
          <w:sz w:val="22"/>
          <w:szCs w:val="22"/>
        </w:rPr>
        <w:t>LXIX</w:t>
      </w:r>
      <w:r w:rsidR="00E37F91" w:rsidRPr="004553E9">
        <w:rPr>
          <w:rFonts w:ascii="Calibri" w:hAnsi="Calibri" w:cs="Calibri"/>
          <w:sz w:val="22"/>
          <w:szCs w:val="22"/>
        </w:rPr>
        <w:t xml:space="preserve">. törvény </w:t>
      </w:r>
      <w:r w:rsidR="00A92719" w:rsidRPr="004553E9">
        <w:rPr>
          <w:rFonts w:ascii="Calibri" w:hAnsi="Calibri" w:cs="Calibri"/>
          <w:sz w:val="22"/>
          <w:szCs w:val="22"/>
        </w:rPr>
        <w:t xml:space="preserve">(a továbbiakban: </w:t>
      </w:r>
      <w:proofErr w:type="spellStart"/>
      <w:r w:rsidR="00A92719" w:rsidRPr="004553E9">
        <w:rPr>
          <w:rFonts w:ascii="Calibri" w:hAnsi="Calibri" w:cs="Calibri"/>
          <w:sz w:val="22"/>
          <w:szCs w:val="22"/>
        </w:rPr>
        <w:t>Ktvt</w:t>
      </w:r>
      <w:proofErr w:type="spellEnd"/>
      <w:r w:rsidR="00A92719" w:rsidRPr="004553E9">
        <w:rPr>
          <w:rFonts w:ascii="Calibri" w:hAnsi="Calibri" w:cs="Calibri"/>
          <w:sz w:val="22"/>
          <w:szCs w:val="22"/>
        </w:rPr>
        <w:t>.)</w:t>
      </w:r>
      <w:r w:rsidRPr="004553E9">
        <w:rPr>
          <w:rFonts w:ascii="Calibri" w:hAnsi="Calibri" w:cs="Calibri"/>
          <w:sz w:val="22"/>
          <w:szCs w:val="22"/>
        </w:rPr>
        <w:t>, az azt megalapozó jogszabály módosítások és a végrehajtási rendeletek, továbbá az önkormányzati feladat ellátási struktúra adja meg az önkormányzatok 202</w:t>
      </w:r>
      <w:r w:rsidR="00412D2C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évi költségvetésének keretrendszerét, összeállítását, az év közbeni működés feltételrendszerét, végrehajtását, lehetőségeit.</w:t>
      </w:r>
      <w:r w:rsidRPr="004553E9">
        <w:rPr>
          <w:rFonts w:ascii="Calibri" w:hAnsi="Calibri" w:cs="Calibri"/>
          <w:b/>
          <w:sz w:val="22"/>
          <w:szCs w:val="22"/>
        </w:rPr>
        <w:t xml:space="preserve">  </w:t>
      </w:r>
    </w:p>
    <w:p w14:paraId="42A6D24E" w14:textId="77777777" w:rsidR="00E74ED7" w:rsidRPr="004553E9" w:rsidRDefault="00E74ED7" w:rsidP="00E74ED7">
      <w:pPr>
        <w:jc w:val="both"/>
        <w:rPr>
          <w:rFonts w:ascii="Calibri" w:hAnsi="Calibri" w:cs="Calibri"/>
          <w:b/>
          <w:sz w:val="22"/>
          <w:szCs w:val="22"/>
        </w:rPr>
      </w:pPr>
    </w:p>
    <w:p w14:paraId="14DEDDFE" w14:textId="2A583FBE" w:rsidR="00E74ED7" w:rsidRPr="004553E9" w:rsidRDefault="00E74ED7" w:rsidP="00E74ED7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 w:rsidRPr="004553E9">
        <w:rPr>
          <w:rFonts w:ascii="Calibri" w:eastAsia="Calibri" w:hAnsi="Calibri" w:cs="Calibri"/>
          <w:sz w:val="22"/>
          <w:szCs w:val="22"/>
        </w:rPr>
        <w:t>Önkormányzatunk 202</w:t>
      </w:r>
      <w:r w:rsidR="00412D2C" w:rsidRPr="004553E9">
        <w:rPr>
          <w:rFonts w:ascii="Calibri" w:eastAsia="Calibri" w:hAnsi="Calibri" w:cs="Calibri"/>
          <w:sz w:val="22"/>
          <w:szCs w:val="22"/>
        </w:rPr>
        <w:t>6</w:t>
      </w:r>
      <w:r w:rsidRPr="004553E9">
        <w:rPr>
          <w:rFonts w:ascii="Calibri" w:eastAsia="Calibri" w:hAnsi="Calibri" w:cs="Calibri"/>
          <w:sz w:val="22"/>
          <w:szCs w:val="22"/>
        </w:rPr>
        <w:t>. évben 2</w:t>
      </w:r>
      <w:r w:rsidR="00CC55FB" w:rsidRPr="004553E9">
        <w:rPr>
          <w:rFonts w:ascii="Calibri" w:eastAsia="Calibri" w:hAnsi="Calibri" w:cs="Calibri"/>
          <w:sz w:val="22"/>
          <w:szCs w:val="22"/>
        </w:rPr>
        <w:t>9</w:t>
      </w:r>
      <w:r w:rsidRPr="004553E9">
        <w:rPr>
          <w:rFonts w:ascii="Calibri" w:eastAsia="Calibri" w:hAnsi="Calibri" w:cs="Calibri"/>
          <w:sz w:val="22"/>
          <w:szCs w:val="22"/>
        </w:rPr>
        <w:t xml:space="preserve"> költségvetési szerv működését, fenntartását biztosítja </w:t>
      </w:r>
      <w:r w:rsidR="00E37F91" w:rsidRPr="004553E9">
        <w:rPr>
          <w:rFonts w:ascii="Calibri" w:eastAsia="Calibri" w:hAnsi="Calibri" w:cs="Calibri"/>
          <w:sz w:val="22"/>
          <w:szCs w:val="22"/>
        </w:rPr>
        <w:t>1.</w:t>
      </w:r>
      <w:r w:rsidR="00FF7FC6" w:rsidRPr="004553E9">
        <w:rPr>
          <w:rFonts w:ascii="Calibri" w:eastAsia="Calibri" w:hAnsi="Calibri" w:cs="Calibri"/>
          <w:sz w:val="22"/>
          <w:szCs w:val="22"/>
        </w:rPr>
        <w:t>5</w:t>
      </w:r>
      <w:r w:rsidR="00AD6FF9" w:rsidRPr="004553E9">
        <w:rPr>
          <w:rFonts w:ascii="Calibri" w:eastAsia="Calibri" w:hAnsi="Calibri" w:cs="Calibri"/>
          <w:sz w:val="22"/>
          <w:szCs w:val="22"/>
        </w:rPr>
        <w:t>28,76</w:t>
      </w:r>
      <w:r w:rsidR="00FF7FC6" w:rsidRPr="004553E9">
        <w:rPr>
          <w:rFonts w:ascii="Calibri" w:eastAsia="Calibri" w:hAnsi="Calibri" w:cs="Calibri"/>
          <w:sz w:val="22"/>
          <w:szCs w:val="22"/>
        </w:rPr>
        <w:t xml:space="preserve"> fő</w:t>
      </w:r>
      <w:r w:rsidRPr="004553E9">
        <w:rPr>
          <w:rFonts w:ascii="Calibri" w:eastAsia="Calibri" w:hAnsi="Calibri" w:cs="Calibri"/>
          <w:sz w:val="22"/>
          <w:szCs w:val="22"/>
        </w:rPr>
        <w:t xml:space="preserve"> közszférában foglalkoztatott munkavállaló közreműködésével. Az intézményhálózat keretében mintegy 4.</w:t>
      </w:r>
      <w:r w:rsidR="00B80F0F" w:rsidRPr="004553E9">
        <w:rPr>
          <w:rFonts w:ascii="Calibri" w:eastAsia="Calibri" w:hAnsi="Calibri" w:cs="Calibri"/>
          <w:sz w:val="22"/>
          <w:szCs w:val="22"/>
        </w:rPr>
        <w:t>1</w:t>
      </w:r>
      <w:r w:rsidRPr="004553E9">
        <w:rPr>
          <w:rFonts w:ascii="Calibri" w:eastAsia="Calibri" w:hAnsi="Calibri" w:cs="Calibri"/>
          <w:sz w:val="22"/>
          <w:szCs w:val="22"/>
        </w:rPr>
        <w:t xml:space="preserve">00 ellátott részére biztosítjuk az óvodai, bölcsődei, szociális ellátást. </w:t>
      </w:r>
    </w:p>
    <w:p w14:paraId="44F72314" w14:textId="77777777" w:rsidR="00E74ED7" w:rsidRPr="004553E9" w:rsidRDefault="00E74ED7" w:rsidP="00E74ED7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58098CE2" w14:textId="328A28D4" w:rsidR="00E74ED7" w:rsidRPr="004553E9" w:rsidRDefault="00E74ED7" w:rsidP="00E74ED7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Szombathely Megyei Jogú Város Önkormányzata 202</w:t>
      </w:r>
      <w:r w:rsidR="00FF7FC6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 xml:space="preserve">. évi költségvetésének összeállítása az alábbi tényezők </w:t>
      </w:r>
      <w:proofErr w:type="gramStart"/>
      <w:r w:rsidRPr="004553E9">
        <w:rPr>
          <w:rFonts w:ascii="Calibri" w:hAnsi="Calibri" w:cs="Calibri"/>
          <w:sz w:val="22"/>
          <w:szCs w:val="22"/>
        </w:rPr>
        <w:t>figyelembe vételével</w:t>
      </w:r>
      <w:proofErr w:type="gramEnd"/>
      <w:r w:rsidRPr="004553E9">
        <w:rPr>
          <w:rFonts w:ascii="Calibri" w:hAnsi="Calibri" w:cs="Calibri"/>
          <w:sz w:val="22"/>
          <w:szCs w:val="22"/>
        </w:rPr>
        <w:t xml:space="preserve"> történt:</w:t>
      </w:r>
    </w:p>
    <w:p w14:paraId="016E930C" w14:textId="77777777" w:rsidR="00E74ED7" w:rsidRPr="004553E9" w:rsidRDefault="00E74ED7" w:rsidP="00E74ED7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0361AB6A" w14:textId="1FCCEF29" w:rsidR="00E74ED7" w:rsidRPr="004553E9" w:rsidRDefault="00E74ED7" w:rsidP="00262978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vonatkozó jogszabályok előírják, hogy a költségvetés előterjesztésekor az önkormányzat adósságot keletkeztető ügyleteit és a fizetési kötelezettséget megalapozó saját bevételeket évenként, határozatban elfogadva ütemezze a Közgyűlés. Hitel felvételére nem teszünk javaslatot</w:t>
      </w:r>
      <w:r w:rsidR="006E4AFF" w:rsidRPr="004553E9">
        <w:rPr>
          <w:rFonts w:ascii="Calibri" w:hAnsi="Calibri" w:cs="Calibri"/>
          <w:sz w:val="22"/>
          <w:szCs w:val="22"/>
        </w:rPr>
        <w:t>. A</w:t>
      </w:r>
      <w:r w:rsidRPr="004553E9">
        <w:rPr>
          <w:rFonts w:ascii="Calibri" w:hAnsi="Calibri" w:cs="Calibri"/>
          <w:sz w:val="22"/>
          <w:szCs w:val="22"/>
        </w:rPr>
        <w:t>zonban a közvilágítás korszerűsítését</w:t>
      </w:r>
      <w:r w:rsidR="006E4AFF" w:rsidRPr="004553E9">
        <w:rPr>
          <w:rFonts w:ascii="Calibri" w:hAnsi="Calibri" w:cs="Calibri"/>
          <w:sz w:val="22"/>
          <w:szCs w:val="22"/>
        </w:rPr>
        <w:t xml:space="preserve">, valamint Szombathely Megyei Jogú Város Önkormányzata és a MÁV Zrt. között létrejött pénzügyi megállapodást </w:t>
      </w:r>
      <w:proofErr w:type="gramStart"/>
      <w:r w:rsidR="006E4AFF"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sz w:val="22"/>
          <w:szCs w:val="22"/>
        </w:rPr>
        <w:t xml:space="preserve"> Közgyűlés</w:t>
      </w:r>
      <w:proofErr w:type="gramEnd"/>
      <w:r w:rsidRPr="004553E9">
        <w:rPr>
          <w:rFonts w:ascii="Calibri" w:hAnsi="Calibri" w:cs="Calibri"/>
          <w:sz w:val="22"/>
          <w:szCs w:val="22"/>
        </w:rPr>
        <w:t xml:space="preserve"> jóváhagyta, így e</w:t>
      </w:r>
      <w:r w:rsidR="006E4AFF" w:rsidRPr="004553E9">
        <w:rPr>
          <w:rFonts w:ascii="Calibri" w:hAnsi="Calibri" w:cs="Calibri"/>
          <w:sz w:val="22"/>
          <w:szCs w:val="22"/>
        </w:rPr>
        <w:t>zen</w:t>
      </w:r>
      <w:r w:rsidRPr="004553E9">
        <w:rPr>
          <w:rFonts w:ascii="Calibri" w:hAnsi="Calibri" w:cs="Calibri"/>
          <w:sz w:val="22"/>
          <w:szCs w:val="22"/>
        </w:rPr>
        <w:t xml:space="preserve"> döntés</w:t>
      </w:r>
      <w:r w:rsidR="006E4AFF" w:rsidRPr="004553E9">
        <w:rPr>
          <w:rFonts w:ascii="Calibri" w:hAnsi="Calibri" w:cs="Calibri"/>
          <w:sz w:val="22"/>
          <w:szCs w:val="22"/>
        </w:rPr>
        <w:t>ek</w:t>
      </w:r>
      <w:r w:rsidRPr="004553E9">
        <w:rPr>
          <w:rFonts w:ascii="Calibri" w:hAnsi="Calibri" w:cs="Calibri"/>
          <w:sz w:val="22"/>
          <w:szCs w:val="22"/>
        </w:rPr>
        <w:t xml:space="preserve"> értelmében az évenkénti lízingdíjakat</w:t>
      </w:r>
      <w:r w:rsidR="006E4AFF" w:rsidRPr="004553E9">
        <w:rPr>
          <w:rFonts w:ascii="Calibri" w:hAnsi="Calibri" w:cs="Calibri"/>
          <w:sz w:val="22"/>
          <w:szCs w:val="22"/>
        </w:rPr>
        <w:t xml:space="preserve"> és a</w:t>
      </w:r>
      <w:r w:rsidR="007751D3" w:rsidRPr="004553E9">
        <w:rPr>
          <w:rFonts w:ascii="Calibri" w:hAnsi="Calibri" w:cs="Calibri"/>
          <w:sz w:val="22"/>
          <w:szCs w:val="22"/>
        </w:rPr>
        <w:t xml:space="preserve"> MÁV Zrt. felé teljesítendő részletfizetési kötelezettségeket </w:t>
      </w:r>
      <w:r w:rsidRPr="004553E9">
        <w:rPr>
          <w:rFonts w:ascii="Calibri" w:hAnsi="Calibri" w:cs="Calibri"/>
          <w:sz w:val="22"/>
          <w:szCs w:val="22"/>
        </w:rPr>
        <w:t xml:space="preserve">tartalmazza az önkormányzat saját bevételeinek és az adósságot keletkeztető ügyleteiből eredő fizetési kötelezettségeinek alakulását bemutató „kitekintő” határozat. </w:t>
      </w:r>
    </w:p>
    <w:p w14:paraId="12D5BF92" w14:textId="77777777" w:rsidR="00377CFD" w:rsidRPr="004553E9" w:rsidRDefault="00377CFD" w:rsidP="00377CFD">
      <w:pPr>
        <w:shd w:val="clear" w:color="auto" w:fill="FFFFFF"/>
        <w:ind w:left="720"/>
        <w:jc w:val="both"/>
        <w:rPr>
          <w:rFonts w:ascii="Calibri" w:hAnsi="Calibri" w:cs="Calibri"/>
          <w:sz w:val="22"/>
          <w:szCs w:val="22"/>
        </w:rPr>
      </w:pPr>
    </w:p>
    <w:p w14:paraId="54F9B060" w14:textId="01C03503" w:rsidR="00E74ED7" w:rsidRPr="004553E9" w:rsidRDefault="00E74ED7" w:rsidP="00E74ED7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önkormányzati alrendszerben a feladatfinanszírozás rendszer</w:t>
      </w:r>
      <w:r w:rsidR="0071347A" w:rsidRPr="004553E9">
        <w:rPr>
          <w:rFonts w:ascii="Calibri" w:hAnsi="Calibri" w:cs="Calibri"/>
          <w:sz w:val="22"/>
          <w:szCs w:val="22"/>
        </w:rPr>
        <w:t>e</w:t>
      </w:r>
      <w:r w:rsidRPr="004553E9">
        <w:rPr>
          <w:rFonts w:ascii="Calibri" w:hAnsi="Calibri" w:cs="Calibri"/>
          <w:sz w:val="22"/>
          <w:szCs w:val="22"/>
        </w:rPr>
        <w:t xml:space="preserve"> a</w:t>
      </w:r>
      <w:r w:rsidR="0071347A" w:rsidRPr="004553E9">
        <w:rPr>
          <w:rFonts w:ascii="Calibri" w:hAnsi="Calibri" w:cs="Calibri"/>
          <w:sz w:val="22"/>
          <w:szCs w:val="22"/>
        </w:rPr>
        <w:t>z eddigi</w:t>
      </w:r>
      <w:r w:rsidRPr="004553E9">
        <w:rPr>
          <w:rFonts w:ascii="Calibri" w:hAnsi="Calibri" w:cs="Calibri"/>
          <w:sz w:val="22"/>
          <w:szCs w:val="22"/>
        </w:rPr>
        <w:t xml:space="preserve"> főbb elveket</w:t>
      </w:r>
      <w:r w:rsidR="0071347A" w:rsidRPr="004553E9">
        <w:rPr>
          <w:rFonts w:ascii="Calibri" w:hAnsi="Calibri" w:cs="Calibri"/>
          <w:sz w:val="22"/>
          <w:szCs w:val="22"/>
        </w:rPr>
        <w:t xml:space="preserve"> továbbra is</w:t>
      </w:r>
      <w:r w:rsidRPr="004553E9">
        <w:rPr>
          <w:rFonts w:ascii="Calibri" w:hAnsi="Calibri" w:cs="Calibri"/>
          <w:sz w:val="22"/>
          <w:szCs w:val="22"/>
        </w:rPr>
        <w:t xml:space="preserve"> megtartja, a központi finanszírozás meghatározásánál továbbra is fegyelembe veszi az önkormányzatok ún. település</w:t>
      </w:r>
      <w:r w:rsidR="0059638E" w:rsidRPr="004553E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553E9">
        <w:rPr>
          <w:rFonts w:ascii="Calibri" w:hAnsi="Calibri" w:cs="Calibri"/>
          <w:sz w:val="22"/>
          <w:szCs w:val="22"/>
        </w:rPr>
        <w:t>kategóriánkénti</w:t>
      </w:r>
      <w:proofErr w:type="spellEnd"/>
      <w:r w:rsidRPr="004553E9">
        <w:rPr>
          <w:rFonts w:ascii="Calibri" w:hAnsi="Calibri" w:cs="Calibri"/>
          <w:sz w:val="22"/>
          <w:szCs w:val="22"/>
        </w:rPr>
        <w:t xml:space="preserve"> besorolását, adóerő képességét, és azt, hogy az elvárható saját bevételeit beszedi-e az adott település. Önkormányzatunk adóerő képessége </w:t>
      </w:r>
      <w:r w:rsidR="00BC66C3" w:rsidRPr="004553E9">
        <w:rPr>
          <w:rFonts w:ascii="Calibri" w:hAnsi="Calibri" w:cs="Calibri"/>
          <w:sz w:val="22"/>
          <w:szCs w:val="22"/>
        </w:rPr>
        <w:t>118.301</w:t>
      </w:r>
      <w:r w:rsidRPr="004553E9">
        <w:rPr>
          <w:rFonts w:ascii="Calibri" w:hAnsi="Calibri" w:cs="Calibri"/>
          <w:sz w:val="22"/>
          <w:szCs w:val="22"/>
        </w:rPr>
        <w:t xml:space="preserve"> Ft/lakos</w:t>
      </w:r>
      <w:r w:rsidR="00225586" w:rsidRPr="004553E9">
        <w:rPr>
          <w:rFonts w:ascii="Calibri" w:hAnsi="Calibri" w:cs="Calibri"/>
          <w:sz w:val="22"/>
          <w:szCs w:val="22"/>
        </w:rPr>
        <w:t>, í</w:t>
      </w:r>
      <w:r w:rsidRPr="004553E9">
        <w:rPr>
          <w:rFonts w:ascii="Calibri" w:hAnsi="Calibri" w:cs="Calibri"/>
          <w:sz w:val="22"/>
          <w:szCs w:val="22"/>
        </w:rPr>
        <w:t>gy mind az általános működtetés és mind a köznevelési, szociális, gyermekvédelmi ellátási formák esetén továbbra is</w:t>
      </w:r>
      <w:r w:rsidR="00BE4323" w:rsidRPr="004553E9">
        <w:rPr>
          <w:rFonts w:ascii="Calibri" w:hAnsi="Calibri" w:cs="Calibri"/>
          <w:sz w:val="22"/>
          <w:szCs w:val="22"/>
        </w:rPr>
        <w:t xml:space="preserve"> a központi támogatásokon felül jelentős</w:t>
      </w:r>
      <w:r w:rsidRPr="004553E9">
        <w:rPr>
          <w:rFonts w:ascii="Calibri" w:hAnsi="Calibri" w:cs="Calibri"/>
          <w:sz w:val="22"/>
          <w:szCs w:val="22"/>
        </w:rPr>
        <w:t xml:space="preserve"> saját bevételek bevonásával látjuk el a települési feladatainkat.</w:t>
      </w:r>
    </w:p>
    <w:p w14:paraId="09F0312D" w14:textId="77777777" w:rsidR="00E74ED7" w:rsidRPr="004553E9" w:rsidRDefault="00E74ED7" w:rsidP="00E74ED7">
      <w:pPr>
        <w:pStyle w:val="Listaszerbekezds"/>
        <w:rPr>
          <w:rFonts w:ascii="Calibri" w:hAnsi="Calibri" w:cs="Calibri"/>
          <w:sz w:val="22"/>
          <w:szCs w:val="22"/>
        </w:rPr>
      </w:pPr>
    </w:p>
    <w:p w14:paraId="3F15F2ED" w14:textId="77777777" w:rsidR="007F628C" w:rsidRPr="004553E9" w:rsidRDefault="00E74ED7" w:rsidP="00E74ED7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Ez évben is a jövedelemtermelő képességünk miatt (</w:t>
      </w:r>
      <w:r w:rsidR="00C723F2" w:rsidRPr="004553E9">
        <w:rPr>
          <w:rFonts w:ascii="Calibri" w:hAnsi="Calibri" w:cs="Calibri"/>
          <w:sz w:val="22"/>
          <w:szCs w:val="22"/>
        </w:rPr>
        <w:t>25</w:t>
      </w:r>
      <w:r w:rsidRPr="004553E9">
        <w:rPr>
          <w:rFonts w:ascii="Calibri" w:hAnsi="Calibri" w:cs="Calibri"/>
          <w:sz w:val="22"/>
          <w:szCs w:val="22"/>
        </w:rPr>
        <w:t xml:space="preserve"> ezer forint egy lakosra jutó adóerő-képesség felett) szolidaritási hozzájárulást kell fizetnünk </w:t>
      </w:r>
      <w:r w:rsidR="00BC66C3" w:rsidRPr="004553E9">
        <w:rPr>
          <w:rFonts w:ascii="Calibri" w:hAnsi="Calibri" w:cs="Calibri"/>
          <w:sz w:val="22"/>
          <w:szCs w:val="22"/>
        </w:rPr>
        <w:t>4</w:t>
      </w:r>
      <w:r w:rsidR="00E37F91" w:rsidRPr="004553E9">
        <w:rPr>
          <w:rFonts w:ascii="Calibri" w:hAnsi="Calibri" w:cs="Calibri"/>
          <w:sz w:val="22"/>
          <w:szCs w:val="22"/>
        </w:rPr>
        <w:t>.</w:t>
      </w:r>
      <w:r w:rsidR="00BC66C3" w:rsidRPr="004553E9">
        <w:rPr>
          <w:rFonts w:ascii="Calibri" w:hAnsi="Calibri" w:cs="Calibri"/>
          <w:sz w:val="22"/>
          <w:szCs w:val="22"/>
        </w:rPr>
        <w:t>188</w:t>
      </w:r>
      <w:r w:rsidR="000F7733" w:rsidRPr="004553E9">
        <w:rPr>
          <w:rFonts w:ascii="Calibri" w:hAnsi="Calibri" w:cs="Calibri"/>
          <w:sz w:val="22"/>
          <w:szCs w:val="22"/>
        </w:rPr>
        <w:t xml:space="preserve"> millió </w:t>
      </w:r>
      <w:r w:rsidRPr="004553E9">
        <w:rPr>
          <w:rFonts w:ascii="Calibri" w:hAnsi="Calibri" w:cs="Calibri"/>
          <w:sz w:val="22"/>
          <w:szCs w:val="22"/>
        </w:rPr>
        <w:t>Ft összegben</w:t>
      </w:r>
      <w:r w:rsidR="00E37F91" w:rsidRPr="004553E9">
        <w:rPr>
          <w:rFonts w:ascii="Calibri" w:hAnsi="Calibri" w:cs="Calibri"/>
          <w:sz w:val="22"/>
          <w:szCs w:val="22"/>
        </w:rPr>
        <w:t xml:space="preserve">, mely az előző évhez viszonyítva </w:t>
      </w:r>
      <w:r w:rsidR="00BC66C3" w:rsidRPr="004553E9">
        <w:rPr>
          <w:rFonts w:ascii="Calibri" w:hAnsi="Calibri" w:cs="Calibri"/>
          <w:sz w:val="22"/>
          <w:szCs w:val="22"/>
        </w:rPr>
        <w:t>355</w:t>
      </w:r>
      <w:r w:rsidR="00E37F91" w:rsidRPr="004553E9">
        <w:rPr>
          <w:rFonts w:ascii="Calibri" w:hAnsi="Calibri" w:cs="Calibri"/>
          <w:sz w:val="22"/>
          <w:szCs w:val="22"/>
        </w:rPr>
        <w:t xml:space="preserve"> millió Ft összegű központi költségvetés felé történő befizetési kötelezettség növekedést jelent.</w:t>
      </w:r>
    </w:p>
    <w:p w14:paraId="48154B88" w14:textId="77777777" w:rsidR="007F628C" w:rsidRPr="004553E9" w:rsidRDefault="007F628C" w:rsidP="007F628C">
      <w:pPr>
        <w:pStyle w:val="Listaszerbekezds"/>
        <w:rPr>
          <w:rFonts w:ascii="Calibri" w:hAnsi="Calibri" w:cs="Calibri"/>
          <w:sz w:val="22"/>
          <w:szCs w:val="22"/>
        </w:rPr>
      </w:pPr>
    </w:p>
    <w:p w14:paraId="5D999838" w14:textId="4234F747" w:rsidR="007F628C" w:rsidRPr="004553E9" w:rsidRDefault="00E74ED7" w:rsidP="007F628C">
      <w:pPr>
        <w:numPr>
          <w:ilvl w:val="0"/>
          <w:numId w:val="39"/>
        </w:num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kötelező és önként vállalt feladatokhoz szükséges forrást a központi támogatás felhasználása mellett saját bevételekből</w:t>
      </w:r>
      <w:r w:rsidR="002F3DB8" w:rsidRPr="004553E9">
        <w:rPr>
          <w:rFonts w:ascii="Calibri" w:hAnsi="Calibri" w:cs="Calibri"/>
          <w:sz w:val="22"/>
          <w:szCs w:val="22"/>
        </w:rPr>
        <w:t xml:space="preserve"> tudja </w:t>
      </w:r>
      <w:r w:rsidRPr="004553E9">
        <w:rPr>
          <w:rFonts w:ascii="Calibri" w:hAnsi="Calibri" w:cs="Calibri"/>
          <w:sz w:val="22"/>
          <w:szCs w:val="22"/>
        </w:rPr>
        <w:t>biztosít</w:t>
      </w:r>
      <w:r w:rsidR="002F3DB8" w:rsidRPr="004553E9">
        <w:rPr>
          <w:rFonts w:ascii="Calibri" w:hAnsi="Calibri" w:cs="Calibri"/>
          <w:sz w:val="22"/>
          <w:szCs w:val="22"/>
        </w:rPr>
        <w:t>ani</w:t>
      </w:r>
      <w:r w:rsidRPr="004553E9">
        <w:rPr>
          <w:rFonts w:ascii="Calibri" w:hAnsi="Calibri" w:cs="Calibri"/>
          <w:sz w:val="22"/>
          <w:szCs w:val="22"/>
        </w:rPr>
        <w:t xml:space="preserve"> Önkormányzatunk.</w:t>
      </w:r>
      <w:r w:rsidR="00BC66C3" w:rsidRPr="004553E9">
        <w:rPr>
          <w:rFonts w:ascii="Calibri" w:hAnsi="Calibri" w:cs="Calibri"/>
          <w:sz w:val="22"/>
          <w:szCs w:val="22"/>
        </w:rPr>
        <w:t xml:space="preserve"> </w:t>
      </w:r>
      <w:r w:rsidR="007F628C" w:rsidRPr="004553E9">
        <w:rPr>
          <w:rFonts w:ascii="Calibri" w:hAnsi="Calibri" w:cs="Calibri"/>
          <w:sz w:val="22"/>
          <w:szCs w:val="22"/>
        </w:rPr>
        <w:t>A kötelező önkormányzati feladatok költségeinek 53 %-a van lefedve a központi költségvetésből, a fennmaradó 47%-ot önkormányzatunknak saját forrásból szükséges finanszírozni</w:t>
      </w:r>
      <w:r w:rsidR="00AF1C09">
        <w:rPr>
          <w:rFonts w:ascii="Calibri" w:hAnsi="Calibri" w:cs="Calibri"/>
          <w:sz w:val="22"/>
          <w:szCs w:val="22"/>
        </w:rPr>
        <w:t>.</w:t>
      </w:r>
    </w:p>
    <w:p w14:paraId="45CEA7A8" w14:textId="77777777" w:rsidR="007C45F3" w:rsidRPr="004553E9" w:rsidRDefault="007C45F3" w:rsidP="007C45F3">
      <w:pPr>
        <w:pStyle w:val="Listaszerbekezds"/>
        <w:rPr>
          <w:rFonts w:ascii="Calibri" w:hAnsi="Calibri" w:cs="Calibri"/>
          <w:sz w:val="22"/>
          <w:szCs w:val="22"/>
        </w:rPr>
      </w:pPr>
    </w:p>
    <w:p w14:paraId="629F626B" w14:textId="15AB2845" w:rsidR="00887E52" w:rsidRPr="004553E9" w:rsidRDefault="00E74ED7" w:rsidP="008F74D0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feladatok ellátásához</w:t>
      </w:r>
      <w:r w:rsidR="00CF09E7" w:rsidRPr="004553E9">
        <w:rPr>
          <w:rFonts w:ascii="Calibri" w:hAnsi="Calibri" w:cs="Calibri"/>
          <w:sz w:val="22"/>
          <w:szCs w:val="22"/>
        </w:rPr>
        <w:t xml:space="preserve"> továbbra is</w:t>
      </w:r>
      <w:r w:rsidRPr="004553E9">
        <w:rPr>
          <w:rFonts w:ascii="Calibri" w:hAnsi="Calibri" w:cs="Calibri"/>
          <w:sz w:val="22"/>
          <w:szCs w:val="22"/>
        </w:rPr>
        <w:t xml:space="preserve"> a legfontosabb bevételi forrás az iparűzési adó. </w:t>
      </w:r>
      <w:r w:rsidR="00225586" w:rsidRPr="004553E9">
        <w:rPr>
          <w:rFonts w:ascii="Calibri" w:hAnsi="Calibri" w:cs="Calibri"/>
          <w:bCs/>
          <w:sz w:val="22"/>
          <w:szCs w:val="22"/>
        </w:rPr>
        <w:t>A 202</w:t>
      </w:r>
      <w:r w:rsidR="00BC66C3" w:rsidRPr="004553E9">
        <w:rPr>
          <w:rFonts w:ascii="Calibri" w:hAnsi="Calibri" w:cs="Calibri"/>
          <w:bCs/>
          <w:sz w:val="22"/>
          <w:szCs w:val="22"/>
        </w:rPr>
        <w:t>6</w:t>
      </w:r>
      <w:r w:rsidR="00225586" w:rsidRPr="004553E9">
        <w:rPr>
          <w:rFonts w:ascii="Calibri" w:hAnsi="Calibri" w:cs="Calibri"/>
          <w:bCs/>
          <w:sz w:val="22"/>
          <w:szCs w:val="22"/>
        </w:rPr>
        <w:t>.</w:t>
      </w:r>
      <w:r w:rsidR="007C45F3" w:rsidRPr="004553E9">
        <w:rPr>
          <w:rFonts w:ascii="Calibri" w:hAnsi="Calibri" w:cs="Calibri"/>
          <w:bCs/>
          <w:sz w:val="22"/>
          <w:szCs w:val="22"/>
        </w:rPr>
        <w:t xml:space="preserve"> </w:t>
      </w:r>
      <w:r w:rsidR="00225586" w:rsidRPr="004553E9">
        <w:rPr>
          <w:rFonts w:ascii="Calibri" w:hAnsi="Calibri" w:cs="Calibri"/>
          <w:bCs/>
          <w:sz w:val="22"/>
          <w:szCs w:val="22"/>
        </w:rPr>
        <w:t>évi előirányzat meghatározásakor a 202</w:t>
      </w:r>
      <w:r w:rsidR="00BC66C3" w:rsidRPr="004553E9">
        <w:rPr>
          <w:rFonts w:ascii="Calibri" w:hAnsi="Calibri" w:cs="Calibri"/>
          <w:bCs/>
          <w:sz w:val="22"/>
          <w:szCs w:val="22"/>
        </w:rPr>
        <w:t>5</w:t>
      </w:r>
      <w:r w:rsidR="00225586" w:rsidRPr="004553E9">
        <w:rPr>
          <w:rFonts w:ascii="Calibri" w:hAnsi="Calibri" w:cs="Calibri"/>
          <w:bCs/>
          <w:sz w:val="22"/>
          <w:szCs w:val="22"/>
        </w:rPr>
        <w:t>.</w:t>
      </w:r>
      <w:r w:rsidR="00887E52" w:rsidRPr="004553E9">
        <w:rPr>
          <w:rFonts w:ascii="Calibri" w:hAnsi="Calibri" w:cs="Calibri"/>
          <w:bCs/>
          <w:sz w:val="22"/>
          <w:szCs w:val="22"/>
        </w:rPr>
        <w:t xml:space="preserve"> </w:t>
      </w:r>
      <w:r w:rsidR="00225586" w:rsidRPr="004553E9">
        <w:rPr>
          <w:rFonts w:ascii="Calibri" w:hAnsi="Calibri" w:cs="Calibri"/>
          <w:bCs/>
          <w:sz w:val="22"/>
          <w:szCs w:val="22"/>
        </w:rPr>
        <w:t>évi teljesítést vettük alapul</w:t>
      </w:r>
      <w:r w:rsidR="00BC66C3" w:rsidRPr="004553E9">
        <w:rPr>
          <w:rFonts w:ascii="Calibri" w:hAnsi="Calibri" w:cs="Calibri"/>
          <w:bCs/>
          <w:sz w:val="22"/>
          <w:szCs w:val="22"/>
        </w:rPr>
        <w:t xml:space="preserve">, korrigálva az egyszeri adókülönbözetek többletéből származó bevétellel. </w:t>
      </w:r>
    </w:p>
    <w:p w14:paraId="178F8AF3" w14:textId="77777777" w:rsidR="00887E52" w:rsidRPr="004553E9" w:rsidRDefault="00887E52" w:rsidP="008F74D0">
      <w:pPr>
        <w:pStyle w:val="Szvegtrzs"/>
        <w:ind w:left="709"/>
        <w:rPr>
          <w:rFonts w:ascii="Calibri" w:hAnsi="Calibri" w:cs="Calibri"/>
          <w:b w:val="0"/>
          <w:bCs/>
          <w:sz w:val="22"/>
          <w:szCs w:val="22"/>
          <w:highlight w:val="red"/>
        </w:rPr>
      </w:pPr>
    </w:p>
    <w:p w14:paraId="30A8239D" w14:textId="157DBAD4" w:rsidR="00E74ED7" w:rsidRPr="004553E9" w:rsidRDefault="00E74ED7" w:rsidP="00E74ED7">
      <w:pPr>
        <w:shd w:val="clear" w:color="auto" w:fill="FFFFFF"/>
        <w:ind w:left="720"/>
        <w:jc w:val="both"/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lastRenderedPageBreak/>
        <w:t>Helyi iparűzési adó alakulása 20</w:t>
      </w:r>
      <w:r w:rsidR="00BC66C3" w:rsidRPr="004553E9">
        <w:rPr>
          <w:rFonts w:ascii="Calibri" w:hAnsi="Calibri" w:cs="Calibri"/>
          <w:b/>
          <w:sz w:val="22"/>
          <w:szCs w:val="22"/>
        </w:rPr>
        <w:t>1</w:t>
      </w:r>
      <w:r w:rsidRPr="004553E9">
        <w:rPr>
          <w:rFonts w:ascii="Calibri" w:hAnsi="Calibri" w:cs="Calibri"/>
          <w:b/>
          <w:sz w:val="22"/>
          <w:szCs w:val="22"/>
        </w:rPr>
        <w:t>8-202</w:t>
      </w:r>
      <w:r w:rsidR="00BC66C3" w:rsidRPr="004553E9">
        <w:rPr>
          <w:rFonts w:ascii="Calibri" w:hAnsi="Calibri" w:cs="Calibri"/>
          <w:b/>
          <w:sz w:val="22"/>
          <w:szCs w:val="22"/>
        </w:rPr>
        <w:t>6</w:t>
      </w:r>
      <w:r w:rsidRPr="004553E9">
        <w:rPr>
          <w:rFonts w:ascii="Calibri" w:hAnsi="Calibri" w:cs="Calibri"/>
          <w:b/>
          <w:sz w:val="22"/>
          <w:szCs w:val="22"/>
        </w:rPr>
        <w:t>. terv</w:t>
      </w:r>
    </w:p>
    <w:p w14:paraId="6A85012C" w14:textId="77777777" w:rsidR="006F11FD" w:rsidRPr="004553E9" w:rsidRDefault="006F11FD" w:rsidP="00E74ED7">
      <w:pPr>
        <w:shd w:val="clear" w:color="auto" w:fill="FFFFFF"/>
        <w:ind w:left="7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453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93"/>
      </w:tblGrid>
      <w:tr w:rsidR="00E74ED7" w:rsidRPr="004553E9" w14:paraId="13209362" w14:textId="77777777" w:rsidTr="00F8348B">
        <w:trPr>
          <w:trHeight w:val="27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6B0392" w14:textId="77777777" w:rsidR="00E74ED7" w:rsidRPr="004553E9" w:rsidRDefault="00E74ED7" w:rsidP="00F8348B">
            <w:pPr>
              <w:ind w:left="1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D74C118" w14:textId="77777777" w:rsidR="00E74ED7" w:rsidRPr="004553E9" w:rsidRDefault="00E74ED7" w:rsidP="00F8348B">
            <w:pPr>
              <w:ind w:left="1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Összes helyi iparűzési adó (</w:t>
            </w:r>
            <w:proofErr w:type="spellStart"/>
            <w:r w:rsidR="00B41697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Mrd</w:t>
            </w: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Ft</w:t>
            </w:r>
            <w:proofErr w:type="spellEnd"/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</w:t>
            </w:r>
          </w:p>
        </w:tc>
      </w:tr>
      <w:tr w:rsidR="00E74ED7" w:rsidRPr="004553E9" w14:paraId="5508BBBC" w14:textId="77777777" w:rsidTr="00F8348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2CC06" w14:textId="77777777" w:rsidR="00E74ED7" w:rsidRPr="004553E9" w:rsidRDefault="00E74ED7" w:rsidP="00F8348B">
            <w:pPr>
              <w:ind w:left="1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Időszak</w:t>
            </w: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9EF93" w14:textId="77777777" w:rsidR="00E74ED7" w:rsidRPr="004553E9" w:rsidRDefault="00E74ED7" w:rsidP="00F8348B">
            <w:pPr>
              <w:ind w:left="1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E74ED7" w:rsidRPr="004553E9" w14:paraId="3A941A30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B6383F" w14:textId="77777777" w:rsidR="00E74ED7" w:rsidRPr="004553E9" w:rsidRDefault="00E74ED7" w:rsidP="00F8348B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2018.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988788" w14:textId="77777777" w:rsidR="00E74ED7" w:rsidRPr="004553E9" w:rsidRDefault="00E74ED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</w:t>
            </w:r>
            <w:r w:rsidR="00B41697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  <w:tr w:rsidR="00E74ED7" w:rsidRPr="004553E9" w14:paraId="18989B9B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BD7C9A" w14:textId="77777777" w:rsidR="00E74ED7" w:rsidRPr="004553E9" w:rsidRDefault="00E74ED7" w:rsidP="00F8348B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2019.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61FFA1" w14:textId="77777777" w:rsidR="00E74ED7" w:rsidRPr="004553E9" w:rsidRDefault="00E74ED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</w:t>
            </w:r>
            <w:r w:rsidR="00B41697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</w:t>
            </w:r>
          </w:p>
        </w:tc>
      </w:tr>
      <w:tr w:rsidR="00E74ED7" w:rsidRPr="004553E9" w14:paraId="5C72B993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96542A" w14:textId="77777777" w:rsidR="00E74ED7" w:rsidRPr="004553E9" w:rsidRDefault="00E74ED7" w:rsidP="00F8348B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2020.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279457" w14:textId="77777777" w:rsidR="00E74ED7" w:rsidRPr="004553E9" w:rsidRDefault="00E74ED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</w:t>
            </w:r>
            <w:r w:rsidR="00B41697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,2</w:t>
            </w:r>
          </w:p>
        </w:tc>
      </w:tr>
      <w:tr w:rsidR="00E74ED7" w:rsidRPr="004553E9" w14:paraId="1E9BCBCA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4632DD" w14:textId="17167EC9" w:rsidR="00E74ED7" w:rsidRPr="004553E9" w:rsidRDefault="00E74ED7" w:rsidP="00C44B0A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2021.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1A28CA" w14:textId="4CB6F880" w:rsidR="00E74ED7" w:rsidRPr="004553E9" w:rsidRDefault="00F546F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8,7</w:t>
            </w:r>
          </w:p>
        </w:tc>
      </w:tr>
      <w:tr w:rsidR="005A5327" w:rsidRPr="004553E9" w14:paraId="4196548E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E5C857" w14:textId="550A9738" w:rsidR="005A5327" w:rsidRPr="004553E9" w:rsidRDefault="005A5327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2022.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43A824" w14:textId="1D4D7303" w:rsidR="005A5327" w:rsidRPr="004553E9" w:rsidRDefault="00F546F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9,3</w:t>
            </w:r>
          </w:p>
        </w:tc>
      </w:tr>
      <w:tr w:rsidR="005C53BB" w:rsidRPr="004553E9" w14:paraId="55763B18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369F82" w14:textId="104F7102" w:rsidR="005C53BB" w:rsidRPr="004553E9" w:rsidRDefault="005C53BB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2023</w:t>
            </w:r>
            <w:r w:rsidR="00460354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92027D" w14:textId="1CFA021B" w:rsidR="005C53BB" w:rsidRPr="004553E9" w:rsidRDefault="001C3141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11,</w:t>
            </w:r>
            <w:r w:rsidR="0091126F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</w:t>
            </w:r>
          </w:p>
        </w:tc>
      </w:tr>
      <w:tr w:rsidR="009A01AE" w:rsidRPr="004553E9" w14:paraId="359EAC1B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261103" w14:textId="18E5EBE2" w:rsidR="00906446" w:rsidRPr="004553E9" w:rsidRDefault="00906446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2024.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6757C3" w14:textId="7670C6F3" w:rsidR="00906446" w:rsidRPr="004553E9" w:rsidRDefault="001C3141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11,</w:t>
            </w:r>
            <w:r w:rsidR="00C723F2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</w:t>
            </w:r>
          </w:p>
        </w:tc>
      </w:tr>
      <w:tr w:rsidR="00C5585D" w:rsidRPr="004553E9" w14:paraId="59E35DF9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DC0658" w14:textId="38CD8E84" w:rsidR="00C5585D" w:rsidRPr="004553E9" w:rsidRDefault="00C5585D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2025.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EC436C" w14:textId="2BD85473" w:rsidR="00C5585D" w:rsidRPr="004553E9" w:rsidRDefault="00445B48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13,3</w:t>
            </w:r>
          </w:p>
        </w:tc>
      </w:tr>
      <w:tr w:rsidR="00445B48" w:rsidRPr="004553E9" w14:paraId="5CC3FF3F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FADCE6" w14:textId="5C510031" w:rsidR="00445B48" w:rsidRPr="004553E9" w:rsidRDefault="00445B48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2026. terv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F929C3" w14:textId="645B644F" w:rsidR="00445B48" w:rsidRPr="004553E9" w:rsidRDefault="00445B48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12,2</w:t>
            </w:r>
          </w:p>
        </w:tc>
      </w:tr>
    </w:tbl>
    <w:p w14:paraId="48FDC189" w14:textId="77777777" w:rsidR="00AC0571" w:rsidRPr="004553E9" w:rsidRDefault="00AC0571" w:rsidP="00E74ED7">
      <w:pPr>
        <w:shd w:val="clear" w:color="auto" w:fill="FFFFFF"/>
        <w:ind w:left="709"/>
        <w:jc w:val="both"/>
        <w:rPr>
          <w:rFonts w:ascii="Calibri" w:hAnsi="Calibri" w:cs="Calibri"/>
          <w:sz w:val="22"/>
          <w:szCs w:val="22"/>
        </w:rPr>
      </w:pPr>
    </w:p>
    <w:p w14:paraId="49F6814E" w14:textId="01915712" w:rsidR="00E74ED7" w:rsidRPr="004553E9" w:rsidRDefault="00C5585D" w:rsidP="00E74ED7">
      <w:pPr>
        <w:shd w:val="clear" w:color="auto" w:fill="FFFFFF"/>
        <w:ind w:left="709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Továbbra is f</w:t>
      </w:r>
      <w:r w:rsidR="00E74ED7" w:rsidRPr="004553E9">
        <w:rPr>
          <w:rFonts w:ascii="Calibri" w:hAnsi="Calibri" w:cs="Calibri"/>
          <w:sz w:val="22"/>
          <w:szCs w:val="22"/>
        </w:rPr>
        <w:t>ontos kiemelni, hogy Szombathelyen a magánszemélyeket a jövőben sem terheli építményadó a lakások és garázsok után, sem kommunális, sem pedig települési adó.</w:t>
      </w:r>
    </w:p>
    <w:p w14:paraId="10CB73B1" w14:textId="77777777" w:rsidR="00D040D4" w:rsidRPr="004553E9" w:rsidRDefault="00D040D4" w:rsidP="00D040D4">
      <w:pPr>
        <w:shd w:val="clear" w:color="auto" w:fill="FFFFFF"/>
        <w:tabs>
          <w:tab w:val="left" w:pos="709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14:paraId="6822056C" w14:textId="77777777" w:rsidR="000709BE" w:rsidRPr="004553E9" w:rsidRDefault="0086472B" w:rsidP="00515E9D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költségvetési rendeletben szabályozásra kerültek a kiadási előirányzatok felhasználására </w:t>
      </w:r>
      <w:r w:rsidR="0041164B" w:rsidRPr="004553E9">
        <w:rPr>
          <w:rFonts w:ascii="Calibri" w:hAnsi="Calibri" w:cs="Calibri"/>
          <w:sz w:val="22"/>
          <w:szCs w:val="22"/>
        </w:rPr>
        <w:t>vonatkozó döntési jogosultságok</w:t>
      </w:r>
      <w:r w:rsidR="00225586" w:rsidRPr="004553E9">
        <w:rPr>
          <w:rFonts w:ascii="Calibri" w:hAnsi="Calibri" w:cs="Calibri"/>
          <w:sz w:val="22"/>
          <w:szCs w:val="22"/>
        </w:rPr>
        <w:t>.</w:t>
      </w:r>
    </w:p>
    <w:p w14:paraId="7C36DBF1" w14:textId="77777777" w:rsidR="0086472B" w:rsidRPr="004553E9" w:rsidRDefault="0086472B" w:rsidP="0086472B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5F292631" w14:textId="77777777" w:rsidR="0040560D" w:rsidRPr="004553E9" w:rsidRDefault="0040560D" w:rsidP="00CD241F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8AB05C9" w14:textId="77777777" w:rsidR="0029723A" w:rsidRPr="004553E9" w:rsidRDefault="0029723A" w:rsidP="0029723A">
      <w:pPr>
        <w:pStyle w:val="Cmsor1"/>
        <w:jc w:val="center"/>
        <w:rPr>
          <w:rFonts w:ascii="Calibri" w:hAnsi="Calibri" w:cs="Calibri"/>
          <w:color w:val="auto"/>
          <w:sz w:val="22"/>
          <w:szCs w:val="22"/>
        </w:rPr>
      </w:pPr>
      <w:r w:rsidRPr="004553E9">
        <w:rPr>
          <w:rFonts w:ascii="Calibri" w:hAnsi="Calibri" w:cs="Calibri"/>
          <w:color w:val="auto"/>
          <w:sz w:val="22"/>
          <w:szCs w:val="22"/>
        </w:rPr>
        <w:t>RÉSZLETES INDOKOLÁS</w:t>
      </w:r>
    </w:p>
    <w:p w14:paraId="64BD43AC" w14:textId="77777777" w:rsidR="00BB6BA4" w:rsidRPr="004553E9" w:rsidRDefault="00BB6BA4">
      <w:pPr>
        <w:rPr>
          <w:rFonts w:ascii="Calibri" w:hAnsi="Calibri" w:cs="Calibri"/>
          <w:b/>
          <w:sz w:val="22"/>
          <w:szCs w:val="22"/>
        </w:rPr>
      </w:pPr>
    </w:p>
    <w:p w14:paraId="4BDA0A6E" w14:textId="77777777" w:rsidR="00E26B46" w:rsidRPr="004553E9" w:rsidRDefault="006C43C0">
      <w:pPr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t>MŰKÖDÉSI ELŐIRÁNYZATOK</w:t>
      </w:r>
    </w:p>
    <w:p w14:paraId="06CEFBDA" w14:textId="77777777" w:rsidR="006C43C0" w:rsidRPr="004553E9" w:rsidRDefault="006C43C0">
      <w:pPr>
        <w:rPr>
          <w:rFonts w:ascii="Calibri" w:hAnsi="Calibri" w:cs="Calibri"/>
          <w:sz w:val="22"/>
          <w:szCs w:val="22"/>
        </w:rPr>
      </w:pPr>
    </w:p>
    <w:p w14:paraId="4DA07E29" w14:textId="77777777" w:rsidR="00860F90" w:rsidRPr="004553E9" w:rsidRDefault="00860F90">
      <w:pPr>
        <w:jc w:val="both"/>
        <w:rPr>
          <w:rFonts w:ascii="Calibri" w:hAnsi="Calibri" w:cs="Calibri"/>
          <w:sz w:val="22"/>
          <w:szCs w:val="22"/>
          <w:u w:val="single"/>
        </w:rPr>
      </w:pPr>
      <w:proofErr w:type="gramStart"/>
      <w:r w:rsidRPr="004553E9">
        <w:rPr>
          <w:rFonts w:ascii="Calibri" w:hAnsi="Calibri" w:cs="Calibri"/>
          <w:b/>
          <w:sz w:val="22"/>
          <w:szCs w:val="22"/>
          <w:u w:val="single"/>
        </w:rPr>
        <w:t>Működés</w:t>
      </w:r>
      <w:r w:rsidR="006C43C0" w:rsidRPr="004553E9">
        <w:rPr>
          <w:rFonts w:ascii="Calibri" w:hAnsi="Calibri" w:cs="Calibri"/>
          <w:b/>
          <w:sz w:val="22"/>
          <w:szCs w:val="22"/>
          <w:u w:val="single"/>
        </w:rPr>
        <w:t xml:space="preserve">i </w:t>
      </w:r>
      <w:r w:rsidRPr="004553E9">
        <w:rPr>
          <w:rFonts w:ascii="Calibri" w:hAnsi="Calibri" w:cs="Calibri"/>
          <w:b/>
          <w:sz w:val="22"/>
          <w:szCs w:val="22"/>
          <w:u w:val="single"/>
        </w:rPr>
        <w:t xml:space="preserve"> bevételek</w:t>
      </w:r>
      <w:proofErr w:type="gramEnd"/>
      <w:r w:rsidR="006C43C0" w:rsidRPr="004553E9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2114CBEE" w14:textId="77777777" w:rsidR="0045452C" w:rsidRPr="004553E9" w:rsidRDefault="0045452C" w:rsidP="001A7968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35E0258E" w14:textId="77777777" w:rsidR="00E731F9" w:rsidRPr="004553E9" w:rsidRDefault="00E731F9" w:rsidP="001A7968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Működési célú támogatások államháztartáson belülről</w:t>
      </w:r>
    </w:p>
    <w:p w14:paraId="730D85FC" w14:textId="77777777" w:rsidR="00691339" w:rsidRPr="004553E9" w:rsidRDefault="00691339" w:rsidP="001A7968">
      <w:pPr>
        <w:jc w:val="both"/>
        <w:rPr>
          <w:rFonts w:ascii="Calibri" w:hAnsi="Calibri" w:cs="Calibri"/>
          <w:b/>
          <w:i/>
          <w:sz w:val="22"/>
          <w:szCs w:val="22"/>
          <w:highlight w:val="yellow"/>
          <w:u w:val="single"/>
        </w:rPr>
      </w:pPr>
    </w:p>
    <w:p w14:paraId="68DA06BC" w14:textId="033E3537" w:rsidR="00B94448" w:rsidRPr="004553E9" w:rsidRDefault="00B94448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20</w:t>
      </w:r>
      <w:r w:rsidR="00045664" w:rsidRPr="004553E9">
        <w:rPr>
          <w:rFonts w:ascii="Calibri" w:hAnsi="Calibri" w:cs="Calibri"/>
          <w:sz w:val="22"/>
          <w:szCs w:val="22"/>
        </w:rPr>
        <w:t>2</w:t>
      </w:r>
      <w:r w:rsidR="00445B48" w:rsidRPr="004553E9">
        <w:rPr>
          <w:rFonts w:ascii="Calibri" w:hAnsi="Calibri" w:cs="Calibri"/>
          <w:sz w:val="22"/>
          <w:szCs w:val="22"/>
        </w:rPr>
        <w:t>6</w:t>
      </w:r>
      <w:r w:rsidR="00045664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évben is az önkormányzati finanszírozás továbbra is feladatalapú támogatási rendszerben történik. A finanszírozási struktúra alapjaiban nem tér el az előző években kialakított és alkalmazott feladatalapú forrásallokációtól. </w:t>
      </w:r>
    </w:p>
    <w:p w14:paraId="0F41539C" w14:textId="77777777" w:rsidR="00B94448" w:rsidRPr="004553E9" w:rsidRDefault="00B94448" w:rsidP="00B94448">
      <w:pPr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58313E12" w14:textId="316CFAEE" w:rsidR="00B94448" w:rsidRPr="004553E9" w:rsidRDefault="00B94448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önkormányzatok általános működésének és ágazati feladatainak</w:t>
      </w:r>
      <w:r w:rsidR="00095452" w:rsidRPr="004553E9">
        <w:rPr>
          <w:rFonts w:ascii="Calibri" w:hAnsi="Calibri" w:cs="Calibri"/>
          <w:sz w:val="22"/>
          <w:szCs w:val="22"/>
        </w:rPr>
        <w:t xml:space="preserve">, valamint kiegészítő </w:t>
      </w:r>
      <w:r w:rsidRPr="004553E9">
        <w:rPr>
          <w:rFonts w:ascii="Calibri" w:hAnsi="Calibri" w:cs="Calibri"/>
          <w:sz w:val="22"/>
          <w:szCs w:val="22"/>
        </w:rPr>
        <w:t>támogatás</w:t>
      </w:r>
      <w:r w:rsidR="00095452" w:rsidRPr="004553E9">
        <w:rPr>
          <w:rFonts w:ascii="Calibri" w:hAnsi="Calibri" w:cs="Calibri"/>
          <w:sz w:val="22"/>
          <w:szCs w:val="22"/>
        </w:rPr>
        <w:t>ának</w:t>
      </w:r>
      <w:r w:rsidRPr="004553E9">
        <w:rPr>
          <w:rFonts w:ascii="Calibri" w:hAnsi="Calibri" w:cs="Calibri"/>
          <w:sz w:val="22"/>
          <w:szCs w:val="22"/>
        </w:rPr>
        <w:t xml:space="preserve"> címen mindösszesen </w:t>
      </w:r>
      <w:r w:rsidR="00276C44" w:rsidRPr="004553E9">
        <w:rPr>
          <w:rFonts w:ascii="Calibri" w:hAnsi="Calibri" w:cs="Calibri"/>
          <w:sz w:val="22"/>
          <w:szCs w:val="22"/>
        </w:rPr>
        <w:t>9.056 millió</w:t>
      </w:r>
      <w:r w:rsidR="00252DCB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Ft összeg illeti meg önkormányzatunkat, mely összeg </w:t>
      </w:r>
      <w:r w:rsidR="00445B48" w:rsidRPr="004553E9">
        <w:rPr>
          <w:rFonts w:ascii="Calibri" w:hAnsi="Calibri" w:cs="Calibri"/>
          <w:sz w:val="22"/>
          <w:szCs w:val="22"/>
        </w:rPr>
        <w:t>778</w:t>
      </w:r>
      <w:r w:rsidR="001C3141" w:rsidRPr="004553E9">
        <w:rPr>
          <w:rFonts w:ascii="Calibri" w:hAnsi="Calibri" w:cs="Calibri"/>
          <w:sz w:val="22"/>
          <w:szCs w:val="22"/>
        </w:rPr>
        <w:t xml:space="preserve"> </w:t>
      </w:r>
      <w:r w:rsidR="002352A3" w:rsidRPr="004553E9">
        <w:rPr>
          <w:rFonts w:ascii="Calibri" w:hAnsi="Calibri" w:cs="Calibri"/>
          <w:sz w:val="22"/>
          <w:szCs w:val="22"/>
        </w:rPr>
        <w:t xml:space="preserve">millió </w:t>
      </w:r>
      <w:r w:rsidR="007953FE" w:rsidRPr="004553E9">
        <w:rPr>
          <w:rFonts w:ascii="Calibri" w:hAnsi="Calibri" w:cs="Calibri"/>
          <w:sz w:val="22"/>
          <w:szCs w:val="22"/>
        </w:rPr>
        <w:t>Ft-</w:t>
      </w:r>
      <w:r w:rsidRPr="004553E9">
        <w:rPr>
          <w:rFonts w:ascii="Calibri" w:hAnsi="Calibri" w:cs="Calibri"/>
          <w:sz w:val="22"/>
          <w:szCs w:val="22"/>
        </w:rPr>
        <w:t>tal több, mint az előző évi támogatás összege (5.</w:t>
      </w:r>
      <w:r w:rsidR="007C45F3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melléklet)</w:t>
      </w:r>
      <w:r w:rsidR="007C45F3" w:rsidRPr="004553E9">
        <w:rPr>
          <w:rFonts w:ascii="Calibri" w:hAnsi="Calibri" w:cs="Calibri"/>
          <w:sz w:val="22"/>
          <w:szCs w:val="22"/>
        </w:rPr>
        <w:t>.</w:t>
      </w:r>
    </w:p>
    <w:p w14:paraId="492D1C54" w14:textId="605B5CA5" w:rsidR="00C71B8A" w:rsidRPr="004553E9" w:rsidRDefault="00C71B8A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Ez a támogatás növekmény alapvetően a központilag elrendelt béremelések egy részét finanszírozza, tehát az infláció követő fajlagos támogatási összeg növekmény a normatív finanszírozásban </w:t>
      </w:r>
      <w:proofErr w:type="gramStart"/>
      <w:r w:rsidRPr="004553E9">
        <w:rPr>
          <w:rFonts w:ascii="Calibri" w:hAnsi="Calibri" w:cs="Calibri"/>
          <w:sz w:val="22"/>
          <w:szCs w:val="22"/>
        </w:rPr>
        <w:t>úgymond</w:t>
      </w:r>
      <w:proofErr w:type="gramEnd"/>
      <w:r w:rsidRPr="004553E9">
        <w:rPr>
          <w:rFonts w:ascii="Calibri" w:hAnsi="Calibri" w:cs="Calibri"/>
          <w:sz w:val="22"/>
          <w:szCs w:val="22"/>
        </w:rPr>
        <w:t xml:space="preserve"> mint alapnormatíva emelkedés nem érvényesül. Önkormányzatunknak a központi béremelések finanszírozásához saját forrást kell hozzá rendelni</w:t>
      </w:r>
      <w:r w:rsidR="00A661DB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51600B9F" w14:textId="13F5327C" w:rsidR="00C71B8A" w:rsidRPr="004553E9" w:rsidRDefault="00C71B8A" w:rsidP="00B94448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7992B21C" w14:textId="41627852" w:rsidR="00A92719" w:rsidRPr="004553E9" w:rsidRDefault="00A92719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</w:t>
      </w:r>
      <w:r w:rsidR="00865CCD" w:rsidRPr="004553E9">
        <w:rPr>
          <w:rFonts w:ascii="Calibri" w:hAnsi="Calibri" w:cs="Calibri"/>
          <w:sz w:val="22"/>
          <w:szCs w:val="22"/>
        </w:rPr>
        <w:t>z</w:t>
      </w:r>
      <w:r w:rsidRPr="004553E9">
        <w:rPr>
          <w:rFonts w:ascii="Calibri" w:hAnsi="Calibri" w:cs="Calibri"/>
          <w:sz w:val="22"/>
          <w:szCs w:val="22"/>
        </w:rPr>
        <w:t xml:space="preserve"> önkormányzat </w:t>
      </w:r>
      <w:r w:rsidRPr="004553E9">
        <w:rPr>
          <w:rFonts w:ascii="Calibri" w:hAnsi="Calibri" w:cs="Calibri"/>
          <w:i/>
          <w:sz w:val="22"/>
          <w:szCs w:val="22"/>
        </w:rPr>
        <w:t>általános működésének támogatása</w:t>
      </w:r>
      <w:r w:rsidRPr="004553E9">
        <w:rPr>
          <w:rFonts w:ascii="Calibri" w:hAnsi="Calibri" w:cs="Calibri"/>
          <w:sz w:val="22"/>
          <w:szCs w:val="22"/>
        </w:rPr>
        <w:t xml:space="preserve"> (településüzemeltetési támogatás) összege az előző évhez viszonyítva</w:t>
      </w:r>
      <w:r w:rsidR="00F95427" w:rsidRPr="004553E9">
        <w:rPr>
          <w:rFonts w:ascii="Calibri" w:hAnsi="Calibri" w:cs="Calibri"/>
          <w:sz w:val="22"/>
          <w:szCs w:val="22"/>
        </w:rPr>
        <w:t xml:space="preserve"> mindösszesen 142 millió Ft-</w:t>
      </w:r>
      <w:r w:rsidR="00347E6F">
        <w:rPr>
          <w:rFonts w:ascii="Calibri" w:hAnsi="Calibri" w:cs="Calibri"/>
          <w:sz w:val="22"/>
          <w:szCs w:val="22"/>
        </w:rPr>
        <w:t>t</w:t>
      </w:r>
      <w:r w:rsidR="00F95427" w:rsidRPr="004553E9">
        <w:rPr>
          <w:rFonts w:ascii="Calibri" w:hAnsi="Calibri" w:cs="Calibri"/>
          <w:sz w:val="22"/>
          <w:szCs w:val="22"/>
        </w:rPr>
        <w:t xml:space="preserve">al növekedett, alapvetően az önkormányzati hivatal működésének támogatása és a településüzemeltetés – köztemető fenntartás támogatása jogcímek vonatkozásában. </w:t>
      </w:r>
      <w:r w:rsidR="00C723F2" w:rsidRPr="004553E9">
        <w:rPr>
          <w:rFonts w:ascii="Calibri" w:hAnsi="Calibri" w:cs="Calibri"/>
          <w:sz w:val="22"/>
          <w:szCs w:val="22"/>
        </w:rPr>
        <w:t xml:space="preserve"> </w:t>
      </w:r>
    </w:p>
    <w:p w14:paraId="0BC7D08A" w14:textId="77777777" w:rsidR="00A92719" w:rsidRPr="004553E9" w:rsidRDefault="00A92719" w:rsidP="00B94448">
      <w:pPr>
        <w:jc w:val="both"/>
        <w:rPr>
          <w:rFonts w:ascii="Calibri" w:hAnsi="Calibri" w:cs="Calibri"/>
          <w:sz w:val="22"/>
          <w:szCs w:val="22"/>
        </w:rPr>
      </w:pPr>
    </w:p>
    <w:p w14:paraId="77D4A3B6" w14:textId="3F2763BF" w:rsidR="003500ED" w:rsidRPr="004553E9" w:rsidRDefault="003500ED" w:rsidP="003500ED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sz w:val="22"/>
          <w:szCs w:val="22"/>
        </w:rPr>
        <w:t>köznevelési feladatok támogatásának</w:t>
      </w:r>
      <w:r w:rsidRPr="004553E9">
        <w:rPr>
          <w:rFonts w:ascii="Calibri" w:hAnsi="Calibri" w:cs="Calibri"/>
          <w:sz w:val="22"/>
          <w:szCs w:val="22"/>
        </w:rPr>
        <w:t xml:space="preserve"> együttes összege 3</w:t>
      </w:r>
      <w:r w:rsidR="00F95427" w:rsidRPr="004553E9">
        <w:rPr>
          <w:rFonts w:ascii="Calibri" w:hAnsi="Calibri" w:cs="Calibri"/>
          <w:sz w:val="22"/>
          <w:szCs w:val="22"/>
        </w:rPr>
        <w:t>24</w:t>
      </w:r>
      <w:r w:rsidRPr="004553E9">
        <w:rPr>
          <w:rFonts w:ascii="Calibri" w:hAnsi="Calibri" w:cs="Calibri"/>
          <w:sz w:val="22"/>
          <w:szCs w:val="22"/>
        </w:rPr>
        <w:t xml:space="preserve"> millió Ft-tal, a </w:t>
      </w:r>
      <w:bookmarkStart w:id="0" w:name="_Hlk157759212"/>
      <w:r w:rsidRPr="004553E9">
        <w:rPr>
          <w:rFonts w:ascii="Calibri" w:hAnsi="Calibri" w:cs="Calibri"/>
          <w:i/>
          <w:sz w:val="22"/>
          <w:szCs w:val="22"/>
        </w:rPr>
        <w:t>szociális és gyermekjóléti feladatok</w:t>
      </w:r>
      <w:bookmarkEnd w:id="0"/>
      <w:r w:rsidRPr="004553E9">
        <w:rPr>
          <w:rFonts w:ascii="Calibri" w:hAnsi="Calibri" w:cs="Calibri"/>
          <w:sz w:val="22"/>
          <w:szCs w:val="22"/>
        </w:rPr>
        <w:t xml:space="preserve"> támogatásának együttes összege </w:t>
      </w:r>
      <w:r w:rsidR="00F95427" w:rsidRPr="004553E9">
        <w:rPr>
          <w:rFonts w:ascii="Calibri" w:hAnsi="Calibri" w:cs="Calibri"/>
          <w:sz w:val="22"/>
          <w:szCs w:val="22"/>
        </w:rPr>
        <w:t>176</w:t>
      </w:r>
      <w:r w:rsidRPr="004553E9">
        <w:rPr>
          <w:rFonts w:ascii="Calibri" w:hAnsi="Calibri" w:cs="Calibri"/>
          <w:sz w:val="22"/>
          <w:szCs w:val="22"/>
        </w:rPr>
        <w:t xml:space="preserve"> millió Ft-</w:t>
      </w:r>
      <w:r w:rsidR="00347E6F">
        <w:rPr>
          <w:rFonts w:ascii="Calibri" w:hAnsi="Calibri" w:cs="Calibri"/>
          <w:sz w:val="22"/>
          <w:szCs w:val="22"/>
        </w:rPr>
        <w:t>t</w:t>
      </w:r>
      <w:r w:rsidRPr="004553E9">
        <w:rPr>
          <w:rFonts w:ascii="Calibri" w:hAnsi="Calibri" w:cs="Calibri"/>
          <w:sz w:val="22"/>
          <w:szCs w:val="22"/>
        </w:rPr>
        <w:t>al</w:t>
      </w:r>
      <w:r w:rsidR="006215DD" w:rsidRPr="004553E9">
        <w:rPr>
          <w:rFonts w:ascii="Calibri" w:hAnsi="Calibri" w:cs="Calibri"/>
          <w:sz w:val="22"/>
          <w:szCs w:val="22"/>
        </w:rPr>
        <w:t xml:space="preserve">, a </w:t>
      </w:r>
      <w:r w:rsidR="006215DD" w:rsidRPr="004553E9">
        <w:rPr>
          <w:rFonts w:ascii="Calibri" w:hAnsi="Calibri" w:cs="Calibri"/>
          <w:i/>
          <w:sz w:val="22"/>
          <w:szCs w:val="22"/>
        </w:rPr>
        <w:t xml:space="preserve">gyermekétkeztetési feladatok </w:t>
      </w:r>
      <w:r w:rsidR="006215DD" w:rsidRPr="004553E9">
        <w:rPr>
          <w:rFonts w:ascii="Calibri" w:hAnsi="Calibri" w:cs="Calibri"/>
          <w:sz w:val="22"/>
          <w:szCs w:val="22"/>
        </w:rPr>
        <w:t xml:space="preserve">támogatása pedig </w:t>
      </w:r>
      <w:r w:rsidR="00F95427" w:rsidRPr="004553E9">
        <w:rPr>
          <w:rFonts w:ascii="Calibri" w:hAnsi="Calibri" w:cs="Calibri"/>
          <w:sz w:val="22"/>
          <w:szCs w:val="22"/>
        </w:rPr>
        <w:t>137</w:t>
      </w:r>
      <w:r w:rsidR="006215DD" w:rsidRPr="004553E9">
        <w:rPr>
          <w:rFonts w:ascii="Calibri" w:hAnsi="Calibri" w:cs="Calibri"/>
          <w:sz w:val="22"/>
          <w:szCs w:val="22"/>
        </w:rPr>
        <w:t xml:space="preserve"> millió Ft-tal, mindösszesen </w:t>
      </w:r>
      <w:r w:rsidR="00BE234A" w:rsidRPr="004553E9">
        <w:rPr>
          <w:rFonts w:ascii="Calibri" w:hAnsi="Calibri" w:cs="Calibri"/>
          <w:sz w:val="22"/>
          <w:szCs w:val="22"/>
        </w:rPr>
        <w:t>637</w:t>
      </w:r>
      <w:r w:rsidR="006215DD" w:rsidRPr="004553E9">
        <w:rPr>
          <w:rFonts w:ascii="Calibri" w:hAnsi="Calibri" w:cs="Calibri"/>
          <w:sz w:val="22"/>
          <w:szCs w:val="22"/>
        </w:rPr>
        <w:t xml:space="preserve"> millió Ft-</w:t>
      </w:r>
      <w:r w:rsidR="00347E6F">
        <w:rPr>
          <w:rFonts w:ascii="Calibri" w:hAnsi="Calibri" w:cs="Calibri"/>
          <w:sz w:val="22"/>
          <w:szCs w:val="22"/>
        </w:rPr>
        <w:t>t</w:t>
      </w:r>
      <w:r w:rsidR="006215DD" w:rsidRPr="004553E9">
        <w:rPr>
          <w:rFonts w:ascii="Calibri" w:hAnsi="Calibri" w:cs="Calibri"/>
          <w:sz w:val="22"/>
          <w:szCs w:val="22"/>
        </w:rPr>
        <w:t>al</w:t>
      </w:r>
      <w:r w:rsidRPr="004553E9">
        <w:rPr>
          <w:rFonts w:ascii="Calibri" w:hAnsi="Calibri" w:cs="Calibri"/>
          <w:sz w:val="22"/>
          <w:szCs w:val="22"/>
        </w:rPr>
        <w:t xml:space="preserve"> növekedett a 202</w:t>
      </w:r>
      <w:r w:rsidR="00BE234A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 xml:space="preserve">. évhez viszonyítva. </w:t>
      </w:r>
    </w:p>
    <w:p w14:paraId="71AD33A0" w14:textId="3CEF962C" w:rsidR="003500ED" w:rsidRPr="004553E9" w:rsidRDefault="00B94448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köznevelési ágazatban az önkormányzatok fő feladata az óvodai ellátás, amelyhez a központi költségvetés több elemű támogat</w:t>
      </w:r>
      <w:r w:rsidR="00553BE5" w:rsidRPr="004553E9">
        <w:rPr>
          <w:rFonts w:ascii="Calibri" w:hAnsi="Calibri" w:cs="Calibri"/>
          <w:sz w:val="22"/>
          <w:szCs w:val="22"/>
        </w:rPr>
        <w:t>ással járul hozzá,</w:t>
      </w:r>
      <w:r w:rsidRPr="004553E9">
        <w:rPr>
          <w:rFonts w:ascii="Calibri" w:hAnsi="Calibri" w:cs="Calibri"/>
          <w:sz w:val="22"/>
          <w:szCs w:val="22"/>
        </w:rPr>
        <w:t xml:space="preserve"> jogszabályi előírások alkalmazásával biztosítja az óvodapedagógusok illetményét, azonban megjegyzendő, hogy továbbra is jelentős összeggel</w:t>
      </w:r>
      <w:r w:rsidR="00D06B39" w:rsidRPr="004553E9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helyi adó bevételekből ki kell egészíteni az oktatási rendszerben foglalkoztatottak bérelemeinek költségei</w:t>
      </w:r>
      <w:r w:rsidR="00D06B39" w:rsidRPr="004553E9">
        <w:rPr>
          <w:rFonts w:ascii="Calibri" w:hAnsi="Calibri" w:cs="Calibri"/>
          <w:sz w:val="22"/>
          <w:szCs w:val="22"/>
        </w:rPr>
        <w:t>t</w:t>
      </w:r>
      <w:r w:rsidRPr="004553E9">
        <w:rPr>
          <w:rFonts w:ascii="Calibri" w:hAnsi="Calibri" w:cs="Calibri"/>
          <w:sz w:val="22"/>
          <w:szCs w:val="22"/>
        </w:rPr>
        <w:t xml:space="preserve">. A központi finanszírozás figyelembe veszi a köznevelési törvény óvodai nevelésszervezési paramétereit (csoport átlaglétszám, foglalkozási időkeret, gyerekekkel töltendő kötött idő stb.), valamint a kereseteket meghatározó törvények kötelezően elismerendő elemeit. </w:t>
      </w:r>
    </w:p>
    <w:p w14:paraId="353FAE2E" w14:textId="63B16AF4" w:rsidR="003500ED" w:rsidRPr="004553E9" w:rsidRDefault="00255106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szociális és gyermekjóléti ellátórendszerben (</w:t>
      </w:r>
      <w:r w:rsidR="009B0187" w:rsidRPr="004553E9">
        <w:rPr>
          <w:rFonts w:ascii="Calibri" w:hAnsi="Calibri" w:cs="Calibri"/>
          <w:sz w:val="22"/>
          <w:szCs w:val="22"/>
        </w:rPr>
        <w:t>ide értendő</w:t>
      </w:r>
      <w:r w:rsidRPr="004553E9">
        <w:rPr>
          <w:rFonts w:ascii="Calibri" w:hAnsi="Calibri" w:cs="Calibri"/>
          <w:sz w:val="22"/>
          <w:szCs w:val="22"/>
        </w:rPr>
        <w:t xml:space="preserve"> a bölcsődei ellátást is) az önkormányzat szerepe alapvetően továbbra is a pénzbeli ellátások, illetve az alapellátások biztosítása.</w:t>
      </w:r>
    </w:p>
    <w:p w14:paraId="2D7ECCC4" w14:textId="77777777" w:rsidR="009B0187" w:rsidRPr="004553E9" w:rsidRDefault="009B0187" w:rsidP="00723AB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FA1EE1" w14:textId="0F13E584" w:rsidR="009B0187" w:rsidRPr="004553E9" w:rsidRDefault="00206C29" w:rsidP="00723AB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="009B0187" w:rsidRPr="004553E9">
        <w:rPr>
          <w:rFonts w:ascii="Calibri" w:hAnsi="Calibri" w:cs="Calibri"/>
          <w:sz w:val="22"/>
          <w:szCs w:val="22"/>
        </w:rPr>
        <w:t>támogatás növekedés</w:t>
      </w:r>
      <w:r w:rsidR="00927733" w:rsidRPr="004553E9">
        <w:rPr>
          <w:rFonts w:ascii="Calibri" w:hAnsi="Calibri" w:cs="Calibri"/>
          <w:sz w:val="22"/>
          <w:szCs w:val="22"/>
        </w:rPr>
        <w:t xml:space="preserve">ét </w:t>
      </w:r>
      <w:r w:rsidR="009B0187" w:rsidRPr="004553E9">
        <w:rPr>
          <w:rFonts w:ascii="Calibri" w:hAnsi="Calibri" w:cs="Calibri"/>
          <w:sz w:val="22"/>
          <w:szCs w:val="22"/>
        </w:rPr>
        <w:t xml:space="preserve">alapvetően három tényező </w:t>
      </w:r>
      <w:r w:rsidR="00927733" w:rsidRPr="004553E9">
        <w:rPr>
          <w:rFonts w:ascii="Calibri" w:hAnsi="Calibri" w:cs="Calibri"/>
          <w:sz w:val="22"/>
          <w:szCs w:val="22"/>
        </w:rPr>
        <w:t>indokolja:</w:t>
      </w:r>
    </w:p>
    <w:p w14:paraId="2D0C15A1" w14:textId="3006F8E7" w:rsidR="00927733" w:rsidRPr="004553E9" w:rsidRDefault="009B0187" w:rsidP="009B0187">
      <w:pPr>
        <w:pStyle w:val="Listaszerbekezds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intézményi rendszerben történt ellátotti, </w:t>
      </w:r>
      <w:proofErr w:type="gramStart"/>
      <w:r w:rsidRPr="004553E9">
        <w:rPr>
          <w:rFonts w:ascii="Calibri" w:hAnsi="Calibri" w:cs="Calibri"/>
          <w:sz w:val="22"/>
          <w:szCs w:val="22"/>
        </w:rPr>
        <w:t>foglalkoztatotti,</w:t>
      </w:r>
      <w:proofErr w:type="gramEnd"/>
      <w:r w:rsidRPr="004553E9">
        <w:rPr>
          <w:rFonts w:ascii="Calibri" w:hAnsi="Calibri" w:cs="Calibri"/>
          <w:sz w:val="22"/>
          <w:szCs w:val="22"/>
        </w:rPr>
        <w:t xml:space="preserve"> </w:t>
      </w:r>
      <w:r w:rsidR="00927733" w:rsidRPr="004553E9">
        <w:rPr>
          <w:rFonts w:ascii="Calibri" w:hAnsi="Calibri" w:cs="Calibri"/>
          <w:sz w:val="22"/>
          <w:szCs w:val="22"/>
        </w:rPr>
        <w:t xml:space="preserve">és </w:t>
      </w:r>
      <w:r w:rsidRPr="004553E9">
        <w:rPr>
          <w:rFonts w:ascii="Calibri" w:hAnsi="Calibri" w:cs="Calibri"/>
          <w:sz w:val="22"/>
          <w:szCs w:val="22"/>
        </w:rPr>
        <w:t>étkezői létszám változások</w:t>
      </w:r>
      <w:r w:rsidR="00927733" w:rsidRPr="004553E9">
        <w:rPr>
          <w:rFonts w:ascii="Calibri" w:hAnsi="Calibri" w:cs="Calibri"/>
          <w:sz w:val="22"/>
          <w:szCs w:val="22"/>
        </w:rPr>
        <w:t xml:space="preserve"> hatása</w:t>
      </w:r>
      <w:r w:rsidR="008A0721">
        <w:rPr>
          <w:rFonts w:ascii="Calibri" w:hAnsi="Calibri" w:cs="Calibri"/>
          <w:sz w:val="22"/>
          <w:szCs w:val="22"/>
        </w:rPr>
        <w:t>,</w:t>
      </w:r>
      <w:r w:rsidR="00927733" w:rsidRPr="004553E9">
        <w:rPr>
          <w:rFonts w:ascii="Calibri" w:hAnsi="Calibri" w:cs="Calibri"/>
          <w:sz w:val="22"/>
          <w:szCs w:val="22"/>
        </w:rPr>
        <w:t xml:space="preserve"> mely </w:t>
      </w:r>
      <w:r w:rsidR="009543C4" w:rsidRPr="004553E9">
        <w:rPr>
          <w:rFonts w:ascii="Calibri" w:hAnsi="Calibri" w:cs="Calibri"/>
          <w:sz w:val="22"/>
          <w:szCs w:val="22"/>
        </w:rPr>
        <w:t>5</w:t>
      </w:r>
      <w:r w:rsidR="007A1255" w:rsidRPr="004553E9">
        <w:rPr>
          <w:rFonts w:ascii="Calibri" w:hAnsi="Calibri" w:cs="Calibri"/>
          <w:sz w:val="22"/>
          <w:szCs w:val="22"/>
        </w:rPr>
        <w:t>7</w:t>
      </w:r>
      <w:r w:rsidR="00927733" w:rsidRPr="004553E9">
        <w:rPr>
          <w:rFonts w:ascii="Calibri" w:hAnsi="Calibri" w:cs="Calibri"/>
          <w:sz w:val="22"/>
          <w:szCs w:val="22"/>
        </w:rPr>
        <w:t xml:space="preserve"> millió Ft támogatási többletet eredményezett. </w:t>
      </w:r>
    </w:p>
    <w:p w14:paraId="67F56A74" w14:textId="44AD5717" w:rsidR="00927733" w:rsidRPr="004553E9" w:rsidRDefault="00927733" w:rsidP="004F0071">
      <w:pPr>
        <w:pStyle w:val="Listaszerbekezds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202</w:t>
      </w:r>
      <w:r w:rsidR="009543C4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évi minimálbér és garantált bérminimum</w:t>
      </w:r>
      <w:r w:rsidR="009543C4" w:rsidRPr="004553E9">
        <w:rPr>
          <w:rFonts w:ascii="Calibri" w:hAnsi="Calibri" w:cs="Calibri"/>
          <w:sz w:val="22"/>
          <w:szCs w:val="22"/>
        </w:rPr>
        <w:t>, és a szociális ágazatot érintő</w:t>
      </w:r>
      <w:r w:rsidR="00E07B30" w:rsidRPr="004553E9">
        <w:rPr>
          <w:rFonts w:ascii="Calibri" w:hAnsi="Calibri" w:cs="Calibri"/>
          <w:sz w:val="22"/>
          <w:szCs w:val="22"/>
        </w:rPr>
        <w:t>, ágazati bértömeg 15%-kal</w:t>
      </w:r>
      <w:r w:rsidR="00BE2F40" w:rsidRPr="004553E9">
        <w:rPr>
          <w:rFonts w:ascii="Calibri" w:hAnsi="Calibri" w:cs="Calibri"/>
          <w:sz w:val="22"/>
          <w:szCs w:val="22"/>
        </w:rPr>
        <w:t xml:space="preserve"> történő</w:t>
      </w:r>
      <w:r w:rsidR="00E07B30" w:rsidRPr="004553E9">
        <w:rPr>
          <w:rFonts w:ascii="Calibri" w:hAnsi="Calibri" w:cs="Calibri"/>
          <w:sz w:val="22"/>
          <w:szCs w:val="22"/>
        </w:rPr>
        <w:t xml:space="preserve"> növekedése, amely a pótlékok emelésén keresztül került érvényesítésre</w:t>
      </w:r>
      <w:r w:rsidR="00B9075C" w:rsidRPr="004553E9">
        <w:rPr>
          <w:rFonts w:ascii="Calibri" w:hAnsi="Calibri" w:cs="Calibri"/>
          <w:sz w:val="22"/>
          <w:szCs w:val="22"/>
        </w:rPr>
        <w:t xml:space="preserve"> - a kiegészítő szociális pótlék kifizetéséhez kapcsolódó támogatásról, valamint egyes gondoskodáspolitikai tárgyú kormányrendeletek módosításáról szóló 427/2025. (XII. 23.) Korm. rendelet - </w:t>
      </w:r>
      <w:r w:rsidR="009543C4" w:rsidRPr="004553E9">
        <w:rPr>
          <w:rFonts w:ascii="Calibri" w:hAnsi="Calibri" w:cs="Calibri"/>
          <w:sz w:val="22"/>
          <w:szCs w:val="22"/>
        </w:rPr>
        <w:t>alapulvételével</w:t>
      </w:r>
      <w:r w:rsidRPr="004553E9">
        <w:rPr>
          <w:rFonts w:ascii="Calibri" w:hAnsi="Calibri" w:cs="Calibri"/>
          <w:sz w:val="22"/>
          <w:szCs w:val="22"/>
        </w:rPr>
        <w:t xml:space="preserve"> emelkedtek a fajlagos támogatási összegek. Ennek pénzügyi vonzata </w:t>
      </w:r>
      <w:r w:rsidR="009543C4" w:rsidRPr="004553E9">
        <w:rPr>
          <w:rFonts w:ascii="Calibri" w:hAnsi="Calibri" w:cs="Calibri"/>
          <w:sz w:val="22"/>
          <w:szCs w:val="22"/>
        </w:rPr>
        <w:t>23</w:t>
      </w:r>
      <w:r w:rsidR="007A1255" w:rsidRPr="004553E9">
        <w:rPr>
          <w:rFonts w:ascii="Calibri" w:hAnsi="Calibri" w:cs="Calibri"/>
          <w:sz w:val="22"/>
          <w:szCs w:val="22"/>
        </w:rPr>
        <w:t>1</w:t>
      </w:r>
      <w:r w:rsidRPr="004553E9">
        <w:rPr>
          <w:rFonts w:ascii="Calibri" w:hAnsi="Calibri" w:cs="Calibri"/>
          <w:sz w:val="22"/>
          <w:szCs w:val="22"/>
        </w:rPr>
        <w:t xml:space="preserve"> millió Ft támogatási többletet jelentett. </w:t>
      </w:r>
    </w:p>
    <w:p w14:paraId="41357CCF" w14:textId="474BD36F" w:rsidR="009543C4" w:rsidRPr="004553E9" w:rsidRDefault="00F81459" w:rsidP="00F81459">
      <w:pPr>
        <w:pStyle w:val="Listaszerbekezds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Kormány a 202</w:t>
      </w:r>
      <w:r w:rsidR="009543C4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évi tanárbéremelésről szóló 1</w:t>
      </w:r>
      <w:r w:rsidR="009543C4" w:rsidRPr="004553E9">
        <w:rPr>
          <w:rFonts w:ascii="Calibri" w:hAnsi="Calibri" w:cs="Calibri"/>
          <w:sz w:val="22"/>
          <w:szCs w:val="22"/>
        </w:rPr>
        <w:t>577</w:t>
      </w:r>
      <w:r w:rsidRPr="004553E9">
        <w:rPr>
          <w:rFonts w:ascii="Calibri" w:hAnsi="Calibri" w:cs="Calibri"/>
          <w:sz w:val="22"/>
          <w:szCs w:val="22"/>
        </w:rPr>
        <w:t>/202</w:t>
      </w:r>
      <w:r w:rsidR="009543C4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>. (XII.</w:t>
      </w:r>
      <w:r w:rsidR="009543C4" w:rsidRPr="004553E9">
        <w:rPr>
          <w:rFonts w:ascii="Calibri" w:hAnsi="Calibri" w:cs="Calibri"/>
          <w:sz w:val="22"/>
          <w:szCs w:val="22"/>
        </w:rPr>
        <w:t>23</w:t>
      </w:r>
      <w:r w:rsidRPr="004553E9">
        <w:rPr>
          <w:rFonts w:ascii="Calibri" w:hAnsi="Calibri" w:cs="Calibri"/>
          <w:sz w:val="22"/>
          <w:szCs w:val="22"/>
        </w:rPr>
        <w:t>.) Korm.határozat alapján egyetértett azzal, hogy a tanárok illetményének 202</w:t>
      </w:r>
      <w:r w:rsidR="009543C4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 xml:space="preserve">. január 1-jével </w:t>
      </w:r>
      <w:r w:rsidR="009543C4" w:rsidRPr="004553E9">
        <w:rPr>
          <w:rFonts w:ascii="Calibri" w:hAnsi="Calibri" w:cs="Calibri"/>
          <w:sz w:val="22"/>
          <w:szCs w:val="22"/>
        </w:rPr>
        <w:t>történő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9543C4" w:rsidRPr="004553E9">
        <w:rPr>
          <w:rFonts w:ascii="Calibri" w:hAnsi="Calibri" w:cs="Calibri"/>
          <w:sz w:val="22"/>
          <w:szCs w:val="22"/>
        </w:rPr>
        <w:t xml:space="preserve">intézményi szintű </w:t>
      </w:r>
      <w:r w:rsidRPr="004553E9">
        <w:rPr>
          <w:rFonts w:ascii="Calibri" w:hAnsi="Calibri" w:cs="Calibri"/>
          <w:sz w:val="22"/>
          <w:szCs w:val="22"/>
        </w:rPr>
        <w:t xml:space="preserve">átlagos </w:t>
      </w:r>
      <w:r w:rsidR="009543C4" w:rsidRPr="004553E9">
        <w:rPr>
          <w:rFonts w:ascii="Calibri" w:hAnsi="Calibri" w:cs="Calibri"/>
          <w:sz w:val="22"/>
          <w:szCs w:val="22"/>
        </w:rPr>
        <w:t>10</w:t>
      </w:r>
      <w:r w:rsidRPr="004553E9">
        <w:rPr>
          <w:rFonts w:ascii="Calibri" w:hAnsi="Calibri" w:cs="Calibri"/>
          <w:sz w:val="22"/>
          <w:szCs w:val="22"/>
        </w:rPr>
        <w:t>%-os megemeléséhez többletforrás biztosítása szükséges valamennyi fenntartó számára.</w:t>
      </w:r>
    </w:p>
    <w:p w14:paraId="370AF93C" w14:textId="0C5C8576" w:rsidR="009543C4" w:rsidRPr="004553E9" w:rsidRDefault="009543C4" w:rsidP="00CC7731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Továbbá</w:t>
      </w:r>
      <w:r w:rsidR="00CC7731" w:rsidRPr="004553E9">
        <w:rPr>
          <w:rFonts w:ascii="Calibri" w:hAnsi="Calibri" w:cs="Calibri"/>
          <w:sz w:val="22"/>
          <w:szCs w:val="22"/>
        </w:rPr>
        <w:t xml:space="preserve"> a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CC7731" w:rsidRPr="004553E9">
        <w:rPr>
          <w:rFonts w:ascii="Calibri" w:hAnsi="Calibri" w:cs="Calibri"/>
          <w:sz w:val="22"/>
          <w:szCs w:val="22"/>
        </w:rPr>
        <w:t xml:space="preserve">2024/2025. tanévi teljesítményértékelés alapján történő illetmény kifizetéséről és egyes köznevelési tárgyú kormányrendeletek módosításáról szóló 182/2025. (VI. 30.) Korm. rendelet értelmében </w:t>
      </w:r>
      <w:r w:rsidRPr="004553E9">
        <w:rPr>
          <w:rFonts w:ascii="Calibri" w:hAnsi="Calibri" w:cs="Calibri"/>
          <w:sz w:val="22"/>
          <w:szCs w:val="22"/>
        </w:rPr>
        <w:t xml:space="preserve">2025. </w:t>
      </w:r>
      <w:r w:rsidR="00CC7731" w:rsidRPr="004553E9">
        <w:rPr>
          <w:rFonts w:ascii="Calibri" w:hAnsi="Calibri" w:cs="Calibri"/>
          <w:sz w:val="22"/>
          <w:szCs w:val="22"/>
        </w:rPr>
        <w:t>szeptember</w:t>
      </w:r>
      <w:r w:rsidRPr="004553E9">
        <w:rPr>
          <w:rFonts w:ascii="Calibri" w:hAnsi="Calibri" w:cs="Calibri"/>
          <w:sz w:val="22"/>
          <w:szCs w:val="22"/>
        </w:rPr>
        <w:t xml:space="preserve"> 1-től a teljesítmény értékelésen alapuló illetmény</w:t>
      </w:r>
      <w:r w:rsidR="007A1255" w:rsidRPr="004553E9">
        <w:rPr>
          <w:rFonts w:ascii="Calibri" w:hAnsi="Calibri" w:cs="Calibri"/>
          <w:sz w:val="22"/>
          <w:szCs w:val="22"/>
        </w:rPr>
        <w:t xml:space="preserve"> emelkedés</w:t>
      </w:r>
      <w:r w:rsidRPr="004553E9">
        <w:rPr>
          <w:rFonts w:ascii="Calibri" w:hAnsi="Calibri" w:cs="Calibri"/>
          <w:sz w:val="22"/>
          <w:szCs w:val="22"/>
        </w:rPr>
        <w:t xml:space="preserve"> 2026. évre vonatkozó hatása is</w:t>
      </w:r>
      <w:r w:rsidR="007A1255" w:rsidRPr="004553E9">
        <w:rPr>
          <w:rFonts w:ascii="Calibri" w:hAnsi="Calibri" w:cs="Calibri"/>
          <w:sz w:val="22"/>
          <w:szCs w:val="22"/>
        </w:rPr>
        <w:t xml:space="preserve"> részben</w:t>
      </w:r>
      <w:r w:rsidRPr="004553E9">
        <w:rPr>
          <w:rFonts w:ascii="Calibri" w:hAnsi="Calibri" w:cs="Calibri"/>
          <w:sz w:val="22"/>
          <w:szCs w:val="22"/>
        </w:rPr>
        <w:t xml:space="preserve"> központi finanszírozásra került. </w:t>
      </w:r>
    </w:p>
    <w:p w14:paraId="25CFD3CA" w14:textId="3444362C" w:rsidR="007A1255" w:rsidRPr="004553E9" w:rsidRDefault="007A1255" w:rsidP="009543C4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Mindezek alapján a feladatlapú támogatások 2026. évi megalapozó felmérésének eredmény mellékletében elkülönítetten szerepeltek a pedagógus béremelés miatt emelkedő fajlagos összegek és az ez alapján megemelkedett támogatási összegek.</w:t>
      </w:r>
    </w:p>
    <w:p w14:paraId="6A49385C" w14:textId="1AB2D9E2" w:rsidR="00F81459" w:rsidRPr="004553E9" w:rsidRDefault="00F81459" w:rsidP="00F81459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Szombathely Megyei Jogú Város Önkormányzata esetében a pedagógusok (Púétv. 98.§-</w:t>
      </w:r>
      <w:proofErr w:type="spellStart"/>
      <w:r w:rsidRPr="004553E9">
        <w:rPr>
          <w:rFonts w:ascii="Calibri" w:hAnsi="Calibri" w:cs="Calibri"/>
          <w:sz w:val="22"/>
          <w:szCs w:val="22"/>
        </w:rPr>
        <w:t>ában</w:t>
      </w:r>
      <w:proofErr w:type="spellEnd"/>
      <w:r w:rsidRPr="004553E9">
        <w:rPr>
          <w:rFonts w:ascii="Calibri" w:hAnsi="Calibri" w:cs="Calibri"/>
          <w:sz w:val="22"/>
          <w:szCs w:val="22"/>
        </w:rPr>
        <w:t xml:space="preserve"> foglaltak szerinti illetményben részesülők, ideértve a </w:t>
      </w:r>
      <w:proofErr w:type="spellStart"/>
      <w:r w:rsidRPr="004553E9">
        <w:rPr>
          <w:rFonts w:ascii="Calibri" w:hAnsi="Calibri" w:cs="Calibri"/>
          <w:sz w:val="22"/>
          <w:szCs w:val="22"/>
        </w:rPr>
        <w:t>Gyvtv</w:t>
      </w:r>
      <w:proofErr w:type="spellEnd"/>
      <w:r w:rsidRPr="004553E9">
        <w:rPr>
          <w:rFonts w:ascii="Calibri" w:hAnsi="Calibri" w:cs="Calibri"/>
          <w:sz w:val="22"/>
          <w:szCs w:val="22"/>
        </w:rPr>
        <w:t>. hatálya alá tartozó pedagógus munkakörben foglalkoztatottakat is!) 202</w:t>
      </w:r>
      <w:r w:rsidR="007A1255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 xml:space="preserve">. évi béremeléséhez kapott központi támogatás összege mindösszesen </w:t>
      </w:r>
      <w:r w:rsidR="007A1255" w:rsidRPr="004553E9">
        <w:rPr>
          <w:rFonts w:ascii="Calibri" w:hAnsi="Calibri" w:cs="Calibri"/>
          <w:sz w:val="22"/>
          <w:szCs w:val="22"/>
        </w:rPr>
        <w:t>349</w:t>
      </w:r>
      <w:r w:rsidRPr="004553E9">
        <w:rPr>
          <w:rFonts w:ascii="Calibri" w:hAnsi="Calibri" w:cs="Calibri"/>
          <w:sz w:val="22"/>
          <w:szCs w:val="22"/>
        </w:rPr>
        <w:t xml:space="preserve"> millió Ft. (Óvodák tekintetében </w:t>
      </w:r>
      <w:r w:rsidR="007A1255" w:rsidRPr="004553E9">
        <w:rPr>
          <w:rFonts w:ascii="Calibri" w:hAnsi="Calibri" w:cs="Calibri"/>
          <w:sz w:val="22"/>
          <w:szCs w:val="22"/>
        </w:rPr>
        <w:t>285</w:t>
      </w:r>
      <w:r w:rsidRPr="004553E9">
        <w:rPr>
          <w:rFonts w:ascii="Calibri" w:hAnsi="Calibri" w:cs="Calibri"/>
          <w:sz w:val="22"/>
          <w:szCs w:val="22"/>
        </w:rPr>
        <w:t xml:space="preserve"> millió Ft, az Egyesített Bölcsődei Intézmény tekintetében pedig </w:t>
      </w:r>
      <w:r w:rsidR="007A1255" w:rsidRPr="004553E9">
        <w:rPr>
          <w:rFonts w:ascii="Calibri" w:hAnsi="Calibri" w:cs="Calibri"/>
          <w:sz w:val="22"/>
          <w:szCs w:val="22"/>
        </w:rPr>
        <w:t>64</w:t>
      </w:r>
      <w:r w:rsidR="00EE3CB8" w:rsidRPr="004553E9">
        <w:rPr>
          <w:rFonts w:ascii="Calibri" w:hAnsi="Calibri" w:cs="Calibri"/>
          <w:sz w:val="22"/>
          <w:szCs w:val="22"/>
        </w:rPr>
        <w:t xml:space="preserve"> millió Ft</w:t>
      </w:r>
      <w:r w:rsidRPr="004553E9">
        <w:rPr>
          <w:rFonts w:ascii="Calibri" w:hAnsi="Calibri" w:cs="Calibri"/>
          <w:sz w:val="22"/>
          <w:szCs w:val="22"/>
        </w:rPr>
        <w:t>).</w:t>
      </w:r>
    </w:p>
    <w:p w14:paraId="2DA0DD06" w14:textId="77777777" w:rsidR="00927733" w:rsidRPr="004553E9" w:rsidRDefault="00927733" w:rsidP="00F81459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</w:p>
    <w:p w14:paraId="1083579C" w14:textId="77777777" w:rsidR="00E07B30" w:rsidRPr="004553E9" w:rsidRDefault="00E07B30" w:rsidP="00F81459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</w:p>
    <w:p w14:paraId="35BEE796" w14:textId="47B6B59C" w:rsidR="005561FD" w:rsidRPr="004553E9" w:rsidRDefault="00263F8F" w:rsidP="00B94448">
      <w:pPr>
        <w:jc w:val="both"/>
        <w:rPr>
          <w:rFonts w:ascii="Calibri" w:hAnsi="Calibri" w:cs="Calibri"/>
          <w:color w:val="EE0000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Önkormányzatunkat</w:t>
      </w:r>
      <w:r w:rsidR="00B94448" w:rsidRPr="004553E9">
        <w:rPr>
          <w:rFonts w:ascii="Calibri" w:hAnsi="Calibri" w:cs="Calibri"/>
          <w:sz w:val="22"/>
          <w:szCs w:val="22"/>
        </w:rPr>
        <w:t xml:space="preserve"> </w:t>
      </w:r>
      <w:r w:rsidR="00B94448" w:rsidRPr="004553E9">
        <w:rPr>
          <w:rFonts w:ascii="Calibri" w:hAnsi="Calibri" w:cs="Calibri"/>
          <w:i/>
          <w:sz w:val="22"/>
          <w:szCs w:val="22"/>
        </w:rPr>
        <w:t>kulturális</w:t>
      </w:r>
      <w:r w:rsidR="005561FD" w:rsidRPr="004553E9">
        <w:rPr>
          <w:rFonts w:ascii="Calibri" w:hAnsi="Calibri" w:cs="Calibri"/>
          <w:i/>
          <w:sz w:val="22"/>
          <w:szCs w:val="22"/>
        </w:rPr>
        <w:t xml:space="preserve"> feladat</w:t>
      </w:r>
      <w:r w:rsidR="007C2A5A" w:rsidRPr="004553E9">
        <w:rPr>
          <w:rFonts w:ascii="Calibri" w:hAnsi="Calibri" w:cs="Calibri"/>
          <w:i/>
          <w:sz w:val="22"/>
          <w:szCs w:val="22"/>
        </w:rPr>
        <w:t>a</w:t>
      </w:r>
      <w:r w:rsidR="005561FD" w:rsidRPr="004553E9">
        <w:rPr>
          <w:rFonts w:ascii="Calibri" w:hAnsi="Calibri" w:cs="Calibri"/>
          <w:i/>
          <w:sz w:val="22"/>
          <w:szCs w:val="22"/>
        </w:rPr>
        <w:t>inak támogatás</w:t>
      </w:r>
      <w:r w:rsidR="00251B67" w:rsidRPr="004553E9">
        <w:rPr>
          <w:rFonts w:ascii="Calibri" w:hAnsi="Calibri" w:cs="Calibri"/>
          <w:i/>
          <w:sz w:val="22"/>
          <w:szCs w:val="22"/>
        </w:rPr>
        <w:t xml:space="preserve">ához </w:t>
      </w:r>
      <w:r w:rsidR="00251B67" w:rsidRPr="004553E9">
        <w:rPr>
          <w:rFonts w:ascii="Calibri" w:hAnsi="Calibri" w:cs="Calibri"/>
          <w:sz w:val="22"/>
          <w:szCs w:val="22"/>
        </w:rPr>
        <w:t>több</w:t>
      </w:r>
      <w:r w:rsidR="005561FD" w:rsidRPr="004553E9">
        <w:rPr>
          <w:rFonts w:ascii="Calibri" w:hAnsi="Calibri" w:cs="Calibri"/>
          <w:sz w:val="22"/>
          <w:szCs w:val="22"/>
        </w:rPr>
        <w:t xml:space="preserve"> jogcímen illeti meg központi </w:t>
      </w:r>
      <w:r w:rsidR="00251B67" w:rsidRPr="004553E9">
        <w:rPr>
          <w:rFonts w:ascii="Calibri" w:hAnsi="Calibri" w:cs="Calibri"/>
          <w:sz w:val="22"/>
          <w:szCs w:val="22"/>
        </w:rPr>
        <w:t xml:space="preserve">forrás, melyeknek az </w:t>
      </w:r>
      <w:r w:rsidR="00075AE8" w:rsidRPr="004553E9">
        <w:rPr>
          <w:rFonts w:ascii="Calibri" w:hAnsi="Calibri" w:cs="Calibri"/>
          <w:sz w:val="22"/>
          <w:szCs w:val="22"/>
        </w:rPr>
        <w:t>előző évhez viszonyított változás</w:t>
      </w:r>
      <w:r w:rsidR="00251B67" w:rsidRPr="004553E9">
        <w:rPr>
          <w:rFonts w:ascii="Calibri" w:hAnsi="Calibri" w:cs="Calibri"/>
          <w:sz w:val="22"/>
          <w:szCs w:val="22"/>
        </w:rPr>
        <w:t>ának</w:t>
      </w:r>
      <w:r w:rsidR="00075AE8" w:rsidRPr="004553E9">
        <w:rPr>
          <w:rFonts w:ascii="Calibri" w:hAnsi="Calibri" w:cs="Calibri"/>
          <w:sz w:val="22"/>
          <w:szCs w:val="22"/>
        </w:rPr>
        <w:t xml:space="preserve"> összege nem jelentős</w:t>
      </w:r>
      <w:r w:rsidR="005561FD" w:rsidRPr="004553E9">
        <w:rPr>
          <w:rFonts w:ascii="Calibri" w:hAnsi="Calibri" w:cs="Calibri"/>
          <w:sz w:val="22"/>
          <w:szCs w:val="22"/>
        </w:rPr>
        <w:t>:</w:t>
      </w:r>
    </w:p>
    <w:p w14:paraId="77C735AA" w14:textId="477D2915" w:rsidR="005561FD" w:rsidRPr="004553E9" w:rsidRDefault="00DB1ACF" w:rsidP="005870F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V</w:t>
      </w:r>
      <w:r w:rsidR="0083032B" w:rsidRPr="004553E9">
        <w:rPr>
          <w:rFonts w:ascii="Calibri" w:hAnsi="Calibri" w:cs="Calibri"/>
          <w:sz w:val="22"/>
          <w:szCs w:val="22"/>
        </w:rPr>
        <w:t>ár</w:t>
      </w:r>
      <w:r w:rsidR="005561FD" w:rsidRPr="004553E9">
        <w:rPr>
          <w:rFonts w:ascii="Calibri" w:hAnsi="Calibri" w:cs="Calibri"/>
          <w:sz w:val="22"/>
          <w:szCs w:val="22"/>
        </w:rPr>
        <w:t xml:space="preserve">megyeszékhely megyei jogú városok </w:t>
      </w:r>
      <w:r w:rsidR="005561FD" w:rsidRPr="004553E9">
        <w:rPr>
          <w:rFonts w:ascii="Calibri" w:hAnsi="Calibri" w:cs="Calibri"/>
          <w:i/>
          <w:iCs/>
          <w:sz w:val="22"/>
          <w:szCs w:val="22"/>
        </w:rPr>
        <w:t xml:space="preserve">közművelődési feladatainak </w:t>
      </w:r>
      <w:r w:rsidR="0083032B" w:rsidRPr="004553E9">
        <w:rPr>
          <w:rFonts w:ascii="Calibri" w:hAnsi="Calibri" w:cs="Calibri"/>
          <w:i/>
          <w:iCs/>
          <w:sz w:val="22"/>
          <w:szCs w:val="22"/>
        </w:rPr>
        <w:t>támogatása</w:t>
      </w:r>
      <w:r w:rsidR="00171827" w:rsidRPr="004553E9">
        <w:rPr>
          <w:rFonts w:ascii="Calibri" w:hAnsi="Calibri" w:cs="Calibri"/>
          <w:sz w:val="22"/>
          <w:szCs w:val="22"/>
        </w:rPr>
        <w:t>, mely 71 millió Ft</w:t>
      </w:r>
      <w:r w:rsidRPr="004553E9">
        <w:rPr>
          <w:rFonts w:ascii="Calibri" w:hAnsi="Calibri" w:cs="Calibri"/>
          <w:sz w:val="22"/>
          <w:szCs w:val="22"/>
        </w:rPr>
        <w:t>. A</w:t>
      </w:r>
      <w:r w:rsidR="00D670BC" w:rsidRPr="004553E9">
        <w:rPr>
          <w:rFonts w:ascii="Calibri" w:hAnsi="Calibri" w:cs="Calibri"/>
          <w:sz w:val="22"/>
          <w:szCs w:val="22"/>
        </w:rPr>
        <w:t xml:space="preserve"> m</w:t>
      </w:r>
      <w:r w:rsidRPr="004553E9">
        <w:rPr>
          <w:rFonts w:ascii="Calibri" w:hAnsi="Calibri" w:cs="Calibri"/>
          <w:sz w:val="22"/>
          <w:szCs w:val="22"/>
        </w:rPr>
        <w:t>u</w:t>
      </w:r>
      <w:r w:rsidR="00D670BC" w:rsidRPr="004553E9">
        <w:rPr>
          <w:rFonts w:ascii="Calibri" w:hAnsi="Calibri" w:cs="Calibri"/>
          <w:sz w:val="22"/>
          <w:szCs w:val="22"/>
        </w:rPr>
        <w:t>zeális intézményekről, a nyilvános könyvtári ellátásról és a közművelődésről szóló 1</w:t>
      </w:r>
      <w:r w:rsidRPr="004553E9">
        <w:rPr>
          <w:rFonts w:ascii="Calibri" w:hAnsi="Calibri" w:cs="Calibri"/>
          <w:sz w:val="22"/>
          <w:szCs w:val="22"/>
        </w:rPr>
        <w:t>9</w:t>
      </w:r>
      <w:r w:rsidR="00D670BC" w:rsidRPr="004553E9">
        <w:rPr>
          <w:rFonts w:ascii="Calibri" w:hAnsi="Calibri" w:cs="Calibri"/>
          <w:sz w:val="22"/>
          <w:szCs w:val="22"/>
        </w:rPr>
        <w:t xml:space="preserve">97. évi CXL. törvényben meghatározott nyilvános könyvtári és muzeális intézményi feladatok ellátását és a közművelődési alapszolgáltatások biztosítását finanszírozza. </w:t>
      </w:r>
      <w:r w:rsidRPr="004553E9">
        <w:rPr>
          <w:rFonts w:ascii="Calibri" w:hAnsi="Calibri" w:cs="Calibri"/>
          <w:sz w:val="22"/>
          <w:szCs w:val="22"/>
        </w:rPr>
        <w:t xml:space="preserve">Ezen kiadások mind az intézményi költségvetésekben, mind pedig a kulturális ágazat kiadási tételei között kerültek tervezésre. </w:t>
      </w:r>
    </w:p>
    <w:p w14:paraId="3062A23C" w14:textId="777EF171" w:rsidR="000F623C" w:rsidRPr="004553E9" w:rsidRDefault="00DB1ACF" w:rsidP="0017182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="0083032B" w:rsidRPr="004553E9">
        <w:rPr>
          <w:rFonts w:ascii="Calibri" w:hAnsi="Calibri" w:cs="Calibri"/>
          <w:sz w:val="22"/>
          <w:szCs w:val="22"/>
        </w:rPr>
        <w:t>vár</w:t>
      </w:r>
      <w:r w:rsidR="005561FD" w:rsidRPr="004553E9">
        <w:rPr>
          <w:rFonts w:ascii="Calibri" w:hAnsi="Calibri" w:cs="Calibri"/>
          <w:sz w:val="22"/>
          <w:szCs w:val="22"/>
        </w:rPr>
        <w:t xml:space="preserve">megyei hatókörű </w:t>
      </w:r>
      <w:r w:rsidR="005561FD" w:rsidRPr="004553E9">
        <w:rPr>
          <w:rFonts w:ascii="Calibri" w:hAnsi="Calibri" w:cs="Calibri"/>
          <w:i/>
          <w:iCs/>
          <w:sz w:val="22"/>
          <w:szCs w:val="22"/>
        </w:rPr>
        <w:t>városi könyvtár kistelepülési célú kiegészítő támogatása</w:t>
      </w:r>
      <w:r w:rsidR="00171827" w:rsidRPr="004553E9">
        <w:rPr>
          <w:rFonts w:ascii="Calibri" w:hAnsi="Calibri" w:cs="Calibri"/>
          <w:sz w:val="22"/>
          <w:szCs w:val="22"/>
        </w:rPr>
        <w:t>, mely 14</w:t>
      </w:r>
      <w:r w:rsidR="00514D7B" w:rsidRPr="004553E9">
        <w:rPr>
          <w:rFonts w:ascii="Calibri" w:hAnsi="Calibri" w:cs="Calibri"/>
          <w:sz w:val="22"/>
          <w:szCs w:val="22"/>
        </w:rPr>
        <w:t>2</w:t>
      </w:r>
      <w:r w:rsidR="00171827" w:rsidRPr="004553E9">
        <w:rPr>
          <w:rFonts w:ascii="Calibri" w:hAnsi="Calibri" w:cs="Calibri"/>
          <w:sz w:val="22"/>
          <w:szCs w:val="22"/>
        </w:rPr>
        <w:t xml:space="preserve"> millió Ft. </w:t>
      </w:r>
      <w:r w:rsidR="000F623C" w:rsidRPr="004553E9">
        <w:rPr>
          <w:rFonts w:ascii="Calibri" w:hAnsi="Calibri" w:cs="Calibri"/>
          <w:sz w:val="22"/>
          <w:szCs w:val="22"/>
        </w:rPr>
        <w:t>Ezen összeg év közben a Berzsenyi Dániel Könyvtár</w:t>
      </w:r>
      <w:r w:rsidR="00F4141F" w:rsidRPr="004553E9">
        <w:rPr>
          <w:rFonts w:ascii="Calibri" w:hAnsi="Calibri" w:cs="Calibri"/>
          <w:sz w:val="22"/>
          <w:szCs w:val="22"/>
        </w:rPr>
        <w:t xml:space="preserve"> </w:t>
      </w:r>
      <w:r w:rsidR="000F623C" w:rsidRPr="004553E9">
        <w:rPr>
          <w:rFonts w:ascii="Calibri" w:hAnsi="Calibri" w:cs="Calibri"/>
          <w:sz w:val="22"/>
          <w:szCs w:val="22"/>
        </w:rPr>
        <w:t xml:space="preserve">intézmény költségvetésébe rendeletmódosításkor kerül átcsoportosításra. Így – az előző évek gyakorlatának megfelelően – a rendeletben tartalék képzésére került sor. </w:t>
      </w:r>
      <w:r w:rsidR="00C54ADF" w:rsidRPr="004553E9">
        <w:rPr>
          <w:rFonts w:ascii="Calibri" w:hAnsi="Calibri" w:cs="Calibri"/>
          <w:sz w:val="22"/>
          <w:szCs w:val="22"/>
        </w:rPr>
        <w:t>A támogatási összeg felhasználása kötött: a 202</w:t>
      </w:r>
      <w:r w:rsidR="00514D7B" w:rsidRPr="004553E9">
        <w:rPr>
          <w:rFonts w:ascii="Calibri" w:hAnsi="Calibri" w:cs="Calibri"/>
          <w:sz w:val="22"/>
          <w:szCs w:val="22"/>
        </w:rPr>
        <w:t>6</w:t>
      </w:r>
      <w:r w:rsidR="00C54ADF" w:rsidRPr="004553E9">
        <w:rPr>
          <w:rFonts w:ascii="Calibri" w:hAnsi="Calibri" w:cs="Calibri"/>
          <w:sz w:val="22"/>
          <w:szCs w:val="22"/>
        </w:rPr>
        <w:t xml:space="preserve">. évi </w:t>
      </w:r>
      <w:proofErr w:type="spellStart"/>
      <w:r w:rsidR="00EF508C" w:rsidRPr="004553E9">
        <w:rPr>
          <w:rFonts w:ascii="Calibri" w:hAnsi="Calibri" w:cs="Calibri"/>
          <w:sz w:val="22"/>
          <w:szCs w:val="22"/>
        </w:rPr>
        <w:t>Ktvt</w:t>
      </w:r>
      <w:proofErr w:type="spellEnd"/>
      <w:r w:rsidR="00C54ADF" w:rsidRPr="004553E9">
        <w:rPr>
          <w:rFonts w:ascii="Calibri" w:hAnsi="Calibri" w:cs="Calibri"/>
          <w:sz w:val="22"/>
          <w:szCs w:val="22"/>
        </w:rPr>
        <w:t>. alapján a könyvtár a Könyvtárellátási Szolgáltató Rendszer működtetésére használhatja fel (könyvtári állomány gyarapítása, nyilvántartása; könyvtári állomány feltárása, megőrzése, védelme; könyvtári szolgáltatások nyújtása</w:t>
      </w:r>
      <w:r w:rsidR="004C0B52">
        <w:rPr>
          <w:rFonts w:ascii="Calibri" w:hAnsi="Calibri" w:cs="Calibri"/>
          <w:sz w:val="22"/>
          <w:szCs w:val="22"/>
        </w:rPr>
        <w:t>)</w:t>
      </w:r>
      <w:r w:rsidR="00C54ADF" w:rsidRPr="004553E9">
        <w:rPr>
          <w:rFonts w:ascii="Calibri" w:hAnsi="Calibri" w:cs="Calibri"/>
          <w:sz w:val="22"/>
          <w:szCs w:val="22"/>
        </w:rPr>
        <w:t xml:space="preserve">. </w:t>
      </w:r>
    </w:p>
    <w:p w14:paraId="38D41962" w14:textId="77777777" w:rsidR="00D3548F" w:rsidRPr="004553E9" w:rsidRDefault="00D3548F" w:rsidP="00B94448">
      <w:pPr>
        <w:jc w:val="both"/>
        <w:rPr>
          <w:rFonts w:ascii="Calibri" w:hAnsi="Calibri" w:cs="Calibri"/>
          <w:sz w:val="22"/>
          <w:szCs w:val="22"/>
        </w:rPr>
      </w:pPr>
    </w:p>
    <w:p w14:paraId="06AF9E21" w14:textId="17F89D95" w:rsidR="00251B67" w:rsidRPr="004553E9" w:rsidRDefault="00251B67" w:rsidP="00251B67">
      <w:pPr>
        <w:pStyle w:val="Listaszerbekezds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</w:t>
      </w:r>
      <w:r w:rsidRPr="004553E9">
        <w:rPr>
          <w:rFonts w:ascii="Calibri" w:hAnsi="Calibri" w:cs="Calibri"/>
          <w:i/>
          <w:iCs/>
          <w:sz w:val="22"/>
          <w:szCs w:val="22"/>
        </w:rPr>
        <w:t>intézmények alap működésének</w:t>
      </w:r>
      <w:r w:rsidRPr="004553E9">
        <w:rPr>
          <w:rFonts w:ascii="Calibri" w:hAnsi="Calibri" w:cs="Calibri"/>
          <w:sz w:val="22"/>
          <w:szCs w:val="22"/>
        </w:rPr>
        <w:t xml:space="preserve"> a finanszírozását szolgáló támogatások</w:t>
      </w:r>
      <w:r w:rsidR="000D27AD" w:rsidRPr="004553E9">
        <w:rPr>
          <w:rFonts w:ascii="Calibri" w:hAnsi="Calibri" w:cs="Calibri"/>
          <w:sz w:val="22"/>
          <w:szCs w:val="22"/>
        </w:rPr>
        <w:t xml:space="preserve"> (összesen</w:t>
      </w:r>
      <w:r w:rsidR="001B0B59" w:rsidRPr="004553E9">
        <w:rPr>
          <w:rFonts w:ascii="Calibri" w:hAnsi="Calibri" w:cs="Calibri"/>
          <w:sz w:val="22"/>
          <w:szCs w:val="22"/>
        </w:rPr>
        <w:t xml:space="preserve"> 541 millió Ft)</w:t>
      </w:r>
    </w:p>
    <w:p w14:paraId="3BDE9BF8" w14:textId="7C226321" w:rsidR="005561FD" w:rsidRPr="004553E9" w:rsidRDefault="005561FD" w:rsidP="00251B67">
      <w:pPr>
        <w:ind w:left="284" w:firstLine="85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a </w:t>
      </w:r>
      <w:r w:rsidR="00160863" w:rsidRPr="004553E9">
        <w:rPr>
          <w:rFonts w:ascii="Calibri" w:hAnsi="Calibri" w:cs="Calibri"/>
          <w:sz w:val="22"/>
          <w:szCs w:val="22"/>
        </w:rPr>
        <w:t>vármegye</w:t>
      </w:r>
      <w:r w:rsidRPr="004553E9">
        <w:rPr>
          <w:rFonts w:ascii="Calibri" w:hAnsi="Calibri" w:cs="Calibri"/>
          <w:sz w:val="22"/>
          <w:szCs w:val="22"/>
        </w:rPr>
        <w:t>i hatókörű városi múzeumok feladatainak támogatása</w:t>
      </w:r>
      <w:r w:rsidR="00DB4FC1" w:rsidRPr="004553E9">
        <w:rPr>
          <w:rFonts w:ascii="Calibri" w:hAnsi="Calibri" w:cs="Calibri"/>
          <w:sz w:val="22"/>
          <w:szCs w:val="22"/>
        </w:rPr>
        <w:t xml:space="preserve"> (151 millió Ft)</w:t>
      </w:r>
      <w:r w:rsidRPr="004553E9">
        <w:rPr>
          <w:rFonts w:ascii="Calibri" w:hAnsi="Calibri" w:cs="Calibri"/>
          <w:sz w:val="22"/>
          <w:szCs w:val="22"/>
        </w:rPr>
        <w:t xml:space="preserve">, </w:t>
      </w:r>
    </w:p>
    <w:p w14:paraId="66124AFD" w14:textId="7F18864A" w:rsidR="005561FD" w:rsidRPr="004553E9" w:rsidRDefault="005561FD" w:rsidP="00251B67">
      <w:pPr>
        <w:ind w:left="284" w:firstLine="85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a </w:t>
      </w:r>
      <w:r w:rsidR="00160863" w:rsidRPr="004553E9">
        <w:rPr>
          <w:rFonts w:ascii="Calibri" w:hAnsi="Calibri" w:cs="Calibri"/>
          <w:sz w:val="22"/>
          <w:szCs w:val="22"/>
        </w:rPr>
        <w:t>vár</w:t>
      </w:r>
      <w:r w:rsidRPr="004553E9">
        <w:rPr>
          <w:rFonts w:ascii="Calibri" w:hAnsi="Calibri" w:cs="Calibri"/>
          <w:sz w:val="22"/>
          <w:szCs w:val="22"/>
        </w:rPr>
        <w:t>megyei hatókörű városi könyvtárak feladatainak támogatása</w:t>
      </w:r>
      <w:r w:rsidR="00DB4FC1" w:rsidRPr="004553E9">
        <w:rPr>
          <w:rFonts w:ascii="Calibri" w:hAnsi="Calibri" w:cs="Calibri"/>
          <w:sz w:val="22"/>
          <w:szCs w:val="22"/>
        </w:rPr>
        <w:t xml:space="preserve"> (150 millió Ft)</w:t>
      </w:r>
      <w:r w:rsidRPr="004553E9">
        <w:rPr>
          <w:rFonts w:ascii="Calibri" w:hAnsi="Calibri" w:cs="Calibri"/>
          <w:sz w:val="22"/>
          <w:szCs w:val="22"/>
        </w:rPr>
        <w:t xml:space="preserve">, és </w:t>
      </w:r>
    </w:p>
    <w:p w14:paraId="0204BDB3" w14:textId="51F20AAB" w:rsidR="008703E0" w:rsidRPr="004553E9" w:rsidRDefault="005561FD" w:rsidP="00251B67">
      <w:pPr>
        <w:ind w:left="284" w:firstLine="85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a zeneművészeti szervezetek támogatása</w:t>
      </w:r>
      <w:r w:rsidR="00DB4FC1" w:rsidRPr="004553E9">
        <w:rPr>
          <w:rFonts w:ascii="Calibri" w:hAnsi="Calibri" w:cs="Calibri"/>
          <w:sz w:val="22"/>
          <w:szCs w:val="22"/>
        </w:rPr>
        <w:t xml:space="preserve"> (240 millió Ft)</w:t>
      </w:r>
    </w:p>
    <w:p w14:paraId="60F1039B" w14:textId="3B09AF05" w:rsidR="00251B67" w:rsidRPr="004553E9" w:rsidRDefault="00251B67" w:rsidP="00251B67">
      <w:pPr>
        <w:pStyle w:val="Listaszerbekezds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kulturális intézmények</w:t>
      </w:r>
      <w:r w:rsidRPr="004553E9">
        <w:rPr>
          <w:rFonts w:ascii="Calibri" w:hAnsi="Calibri" w:cs="Calibri"/>
          <w:sz w:val="22"/>
          <w:szCs w:val="22"/>
        </w:rPr>
        <w:t xml:space="preserve"> 682/2021. (XII.6.) Korm. rendelet szerinti </w:t>
      </w:r>
      <w:r w:rsidRPr="004553E9">
        <w:rPr>
          <w:rFonts w:ascii="Calibri" w:hAnsi="Calibri" w:cs="Calibri"/>
          <w:i/>
          <w:iCs/>
          <w:sz w:val="22"/>
          <w:szCs w:val="22"/>
        </w:rPr>
        <w:t>béremelésével összefüggő</w:t>
      </w:r>
      <w:r w:rsidRPr="004553E9">
        <w:rPr>
          <w:rFonts w:ascii="Calibri" w:hAnsi="Calibri" w:cs="Calibri"/>
          <w:sz w:val="22"/>
          <w:szCs w:val="22"/>
        </w:rPr>
        <w:t>, továbbá a minimálbér és garantált bérminimum fedezetéül szolgáló támogatások</w:t>
      </w:r>
      <w:r w:rsidR="001B0B59" w:rsidRPr="004553E9">
        <w:rPr>
          <w:rFonts w:ascii="Calibri" w:hAnsi="Calibri" w:cs="Calibri"/>
          <w:sz w:val="22"/>
          <w:szCs w:val="22"/>
        </w:rPr>
        <w:t xml:space="preserve"> (összesen </w:t>
      </w:r>
      <w:r w:rsidR="00F71759" w:rsidRPr="004553E9">
        <w:rPr>
          <w:rFonts w:ascii="Calibri" w:hAnsi="Calibri" w:cs="Calibri"/>
          <w:sz w:val="22"/>
          <w:szCs w:val="22"/>
        </w:rPr>
        <w:t>196</w:t>
      </w:r>
      <w:r w:rsidR="001B0B59" w:rsidRPr="004553E9">
        <w:rPr>
          <w:rFonts w:ascii="Calibri" w:hAnsi="Calibri" w:cs="Calibri"/>
          <w:sz w:val="22"/>
          <w:szCs w:val="22"/>
        </w:rPr>
        <w:t xml:space="preserve"> millió Ft)</w:t>
      </w:r>
      <w:r w:rsidRPr="004553E9">
        <w:rPr>
          <w:rFonts w:ascii="Calibri" w:hAnsi="Calibri" w:cs="Calibri"/>
          <w:sz w:val="22"/>
          <w:szCs w:val="22"/>
        </w:rPr>
        <w:t>:</w:t>
      </w:r>
    </w:p>
    <w:p w14:paraId="41AE666B" w14:textId="11BC13FD" w:rsidR="00251B67" w:rsidRPr="004553E9" w:rsidRDefault="00251B67" w:rsidP="00251B67">
      <w:pPr>
        <w:ind w:left="1276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kulturális feladatok bérjellegű támogatás, ami a 682/2021. (XII.6.) </w:t>
      </w:r>
      <w:r w:rsidR="0094566D">
        <w:rPr>
          <w:rFonts w:ascii="Calibri" w:hAnsi="Calibri" w:cs="Calibri"/>
          <w:sz w:val="22"/>
          <w:szCs w:val="22"/>
        </w:rPr>
        <w:t>K</w:t>
      </w:r>
      <w:r w:rsidRPr="004553E9">
        <w:rPr>
          <w:rFonts w:ascii="Calibri" w:hAnsi="Calibri" w:cs="Calibri"/>
          <w:sz w:val="22"/>
          <w:szCs w:val="22"/>
        </w:rPr>
        <w:t>orm.</w:t>
      </w:r>
      <w:r w:rsidR="0094566D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rendelet szerinti   béremelés összegét finanszírozza a 202</w:t>
      </w:r>
      <w:r w:rsidR="00EC13AD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évre vonatkozóan</w:t>
      </w:r>
    </w:p>
    <w:p w14:paraId="5A9BDF53" w14:textId="76C5F5DF" w:rsidR="00251B67" w:rsidRPr="004553E9" w:rsidRDefault="00251B67" w:rsidP="00251B67">
      <w:pPr>
        <w:ind w:left="1276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települési önkormányzatok kulturális feladatainak bérjellegű támogatása (a kulturális feladatokat ellátó intézményekben, cégekben foglalkoztatottak szintén a 682/2021. (XII.6.) </w:t>
      </w:r>
      <w:r w:rsidR="0094566D">
        <w:rPr>
          <w:rFonts w:ascii="Calibri" w:hAnsi="Calibri" w:cs="Calibri"/>
          <w:sz w:val="22"/>
          <w:szCs w:val="22"/>
        </w:rPr>
        <w:t>K</w:t>
      </w:r>
      <w:r w:rsidRPr="004553E9">
        <w:rPr>
          <w:rFonts w:ascii="Calibri" w:hAnsi="Calibri" w:cs="Calibri"/>
          <w:sz w:val="22"/>
          <w:szCs w:val="22"/>
        </w:rPr>
        <w:t>orm. rendelet szerinti béremelésének finanszírozását és a minimálbér, garantált bérminimum fedezetét szolgáló támogatás)</w:t>
      </w:r>
    </w:p>
    <w:p w14:paraId="604E9894" w14:textId="7E7C34DC" w:rsidR="00F71759" w:rsidRPr="004553E9" w:rsidRDefault="00304754" w:rsidP="00F71759">
      <w:pPr>
        <w:ind w:left="1276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Kötött felhasználású és céllal adott</w:t>
      </w:r>
      <w:r w:rsidR="003C67D1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jellegéből adódóan a kulturális bérelemek finanszírozását szolgáló központi támogatások összegével szemben a kiadási tételek </w:t>
      </w:r>
      <w:r w:rsidR="00F71759" w:rsidRPr="004553E9">
        <w:rPr>
          <w:rFonts w:ascii="Calibri" w:hAnsi="Calibri" w:cs="Calibri"/>
          <w:sz w:val="22"/>
          <w:szCs w:val="22"/>
        </w:rPr>
        <w:t xml:space="preserve">az intézmények 2026. évi költségvetésében – az eddigi évek gyakorlatától </w:t>
      </w:r>
      <w:proofErr w:type="gramStart"/>
      <w:r w:rsidR="00F71759" w:rsidRPr="004553E9">
        <w:rPr>
          <w:rFonts w:ascii="Calibri" w:hAnsi="Calibri" w:cs="Calibri"/>
          <w:sz w:val="22"/>
          <w:szCs w:val="22"/>
        </w:rPr>
        <w:t>eltérően</w:t>
      </w:r>
      <w:proofErr w:type="gramEnd"/>
      <w:r w:rsidR="00F71759" w:rsidRPr="004553E9">
        <w:rPr>
          <w:rFonts w:ascii="Calibri" w:hAnsi="Calibri" w:cs="Calibri"/>
          <w:sz w:val="22"/>
          <w:szCs w:val="22"/>
        </w:rPr>
        <w:t xml:space="preserve"> amikor év közben rendeletmódosításkor kerültek beemelésre az intézményi költségvetésekbe – eredeti előirányzatként betervezésre kerültek. </w:t>
      </w:r>
    </w:p>
    <w:p w14:paraId="04F60329" w14:textId="77777777" w:rsidR="00F71759" w:rsidRPr="004553E9" w:rsidRDefault="00F71759" w:rsidP="00F71759">
      <w:pPr>
        <w:pStyle w:val="Listaszerbekezds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kulturális cégek</w:t>
      </w:r>
      <w:r w:rsidRPr="004553E9">
        <w:rPr>
          <w:rFonts w:ascii="Calibri" w:hAnsi="Calibri" w:cs="Calibri"/>
          <w:sz w:val="22"/>
          <w:szCs w:val="22"/>
        </w:rPr>
        <w:t xml:space="preserve"> 682/2021. (XII.6.) Korm. rendelet szerinti </w:t>
      </w:r>
      <w:r w:rsidRPr="004553E9">
        <w:rPr>
          <w:rFonts w:ascii="Calibri" w:hAnsi="Calibri" w:cs="Calibri"/>
          <w:i/>
          <w:iCs/>
          <w:sz w:val="22"/>
          <w:szCs w:val="22"/>
        </w:rPr>
        <w:t>béremelésével összefüggő,</w:t>
      </w:r>
      <w:r w:rsidRPr="004553E9">
        <w:rPr>
          <w:rFonts w:ascii="Calibri" w:hAnsi="Calibri" w:cs="Calibri"/>
          <w:sz w:val="22"/>
          <w:szCs w:val="22"/>
        </w:rPr>
        <w:t xml:space="preserve"> továbbá a minimálbér és garantált bérminimum fedezetéül szolgáló támogatás </w:t>
      </w:r>
    </w:p>
    <w:p w14:paraId="1C6CD8E9" w14:textId="5DA8EACB" w:rsidR="00251B67" w:rsidRPr="004553E9" w:rsidRDefault="007D4E04" w:rsidP="007D4E04">
      <w:pPr>
        <w:pStyle w:val="Listaszerbekezds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</w:t>
      </w:r>
      <w:r w:rsidR="00F71759" w:rsidRPr="004553E9">
        <w:rPr>
          <w:rFonts w:ascii="Calibri" w:hAnsi="Calibri" w:cs="Calibri"/>
          <w:sz w:val="22"/>
          <w:szCs w:val="22"/>
        </w:rPr>
        <w:t xml:space="preserve">z AGORA Savaria Kulturális és Médiaközpont </w:t>
      </w:r>
      <w:proofErr w:type="spellStart"/>
      <w:r w:rsidR="00F71759" w:rsidRPr="004553E9">
        <w:rPr>
          <w:rFonts w:ascii="Calibri" w:hAnsi="Calibri" w:cs="Calibri"/>
          <w:sz w:val="22"/>
          <w:szCs w:val="22"/>
        </w:rPr>
        <w:t>Nkft</w:t>
      </w:r>
      <w:proofErr w:type="spellEnd"/>
      <w:r w:rsidR="00F71759" w:rsidRPr="004553E9">
        <w:rPr>
          <w:rFonts w:ascii="Calibri" w:hAnsi="Calibri" w:cs="Calibri"/>
          <w:sz w:val="22"/>
          <w:szCs w:val="22"/>
        </w:rPr>
        <w:t>. tekintetében 24 millió Ft</w:t>
      </w:r>
      <w:r w:rsidRPr="004553E9">
        <w:rPr>
          <w:rFonts w:ascii="Calibri" w:hAnsi="Calibri" w:cs="Calibri"/>
          <w:sz w:val="22"/>
          <w:szCs w:val="22"/>
        </w:rPr>
        <w:t xml:space="preserve">. </w:t>
      </w:r>
      <w:r w:rsidR="00F71759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„Tartalék - kulturális intézményekben és cégekben foglalkoztatottak jogszabály szerinti bérjellegű kiadásaira kapott állami támogatás tartaléka” tételen előirányzat képzésére került sor. </w:t>
      </w:r>
      <w:r w:rsidR="00304754" w:rsidRPr="004553E9">
        <w:rPr>
          <w:rFonts w:ascii="Calibri" w:hAnsi="Calibri" w:cs="Calibri"/>
          <w:sz w:val="22"/>
          <w:szCs w:val="22"/>
        </w:rPr>
        <w:t>A tartalék év közben, rendeletmódosításkor kerül átcsoportosításra a</w:t>
      </w:r>
      <w:r w:rsidRPr="004553E9">
        <w:rPr>
          <w:rFonts w:ascii="Calibri" w:hAnsi="Calibri" w:cs="Calibri"/>
          <w:sz w:val="22"/>
          <w:szCs w:val="22"/>
        </w:rPr>
        <w:t xml:space="preserve"> társaság támogatására. </w:t>
      </w:r>
      <w:r w:rsidR="00F71759" w:rsidRPr="004553E9">
        <w:rPr>
          <w:rFonts w:ascii="Calibri" w:hAnsi="Calibri" w:cs="Calibri"/>
          <w:sz w:val="22"/>
          <w:szCs w:val="22"/>
        </w:rPr>
        <w:t xml:space="preserve"> </w:t>
      </w:r>
    </w:p>
    <w:p w14:paraId="3F3DE0F8" w14:textId="28DD7191" w:rsidR="001B0B59" w:rsidRPr="004553E9" w:rsidRDefault="001B0B59" w:rsidP="007D4E04">
      <w:pPr>
        <w:pStyle w:val="Listaszerbekezds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Weöres Sándor Színház </w:t>
      </w:r>
      <w:proofErr w:type="spellStart"/>
      <w:r w:rsidRPr="004553E9">
        <w:rPr>
          <w:rFonts w:ascii="Calibri" w:hAnsi="Calibri" w:cs="Calibri"/>
          <w:sz w:val="22"/>
          <w:szCs w:val="22"/>
        </w:rPr>
        <w:t>Nkft</w:t>
      </w:r>
      <w:proofErr w:type="spellEnd"/>
      <w:r w:rsidRPr="004553E9">
        <w:rPr>
          <w:rFonts w:ascii="Calibri" w:hAnsi="Calibri" w:cs="Calibri"/>
          <w:sz w:val="22"/>
          <w:szCs w:val="22"/>
        </w:rPr>
        <w:t xml:space="preserve">. </w:t>
      </w:r>
      <w:r w:rsidR="007D4E04" w:rsidRPr="004553E9">
        <w:rPr>
          <w:rFonts w:ascii="Calibri" w:hAnsi="Calibri" w:cs="Calibri"/>
          <w:sz w:val="22"/>
          <w:szCs w:val="22"/>
        </w:rPr>
        <w:t xml:space="preserve">tekintetében </w:t>
      </w:r>
      <w:r w:rsidRPr="004553E9">
        <w:rPr>
          <w:rFonts w:ascii="Calibri" w:hAnsi="Calibri" w:cs="Calibri"/>
          <w:sz w:val="22"/>
          <w:szCs w:val="22"/>
        </w:rPr>
        <w:t>72 millió Ft</w:t>
      </w:r>
      <w:r w:rsidR="007D4E04" w:rsidRPr="004553E9">
        <w:rPr>
          <w:rFonts w:ascii="Calibri" w:hAnsi="Calibri" w:cs="Calibri"/>
          <w:sz w:val="22"/>
          <w:szCs w:val="22"/>
        </w:rPr>
        <w:t xml:space="preserve">. </w:t>
      </w:r>
      <w:r w:rsidRPr="004553E9">
        <w:rPr>
          <w:rFonts w:ascii="Calibri" w:hAnsi="Calibri" w:cs="Calibri"/>
          <w:sz w:val="22"/>
          <w:szCs w:val="22"/>
        </w:rPr>
        <w:t>A kiadási tételek között</w:t>
      </w:r>
      <w:r w:rsidR="007108FC" w:rsidRPr="004553E9">
        <w:rPr>
          <w:rFonts w:ascii="Calibri" w:hAnsi="Calibri" w:cs="Calibri"/>
          <w:sz w:val="22"/>
          <w:szCs w:val="22"/>
        </w:rPr>
        <w:t xml:space="preserve"> az „Önkormányzati fenntartású Weöres Sándor Színház</w:t>
      </w:r>
      <w:r w:rsidR="00F71759" w:rsidRPr="004553E9">
        <w:rPr>
          <w:rFonts w:ascii="Calibri" w:hAnsi="Calibri" w:cs="Calibri"/>
          <w:sz w:val="22"/>
          <w:szCs w:val="22"/>
        </w:rPr>
        <w:t xml:space="preserve"> - Települési önkormányzatok kulturális feladatainak bérjellegű támogatása a 682/2021. (XII.6.) </w:t>
      </w:r>
      <w:r w:rsidR="0094566D">
        <w:rPr>
          <w:rFonts w:ascii="Calibri" w:hAnsi="Calibri" w:cs="Calibri"/>
          <w:sz w:val="22"/>
          <w:szCs w:val="22"/>
        </w:rPr>
        <w:t>K</w:t>
      </w:r>
      <w:r w:rsidR="00F71759" w:rsidRPr="004553E9">
        <w:rPr>
          <w:rFonts w:ascii="Calibri" w:hAnsi="Calibri" w:cs="Calibri"/>
          <w:sz w:val="22"/>
          <w:szCs w:val="22"/>
        </w:rPr>
        <w:t>orm.</w:t>
      </w:r>
      <w:r w:rsidR="0094566D">
        <w:rPr>
          <w:rFonts w:ascii="Calibri" w:hAnsi="Calibri" w:cs="Calibri"/>
          <w:sz w:val="22"/>
          <w:szCs w:val="22"/>
        </w:rPr>
        <w:t xml:space="preserve"> rendelethez</w:t>
      </w:r>
      <w:r w:rsidR="00F71759" w:rsidRPr="004553E9">
        <w:rPr>
          <w:rFonts w:ascii="Calibri" w:hAnsi="Calibri" w:cs="Calibri"/>
          <w:sz w:val="22"/>
          <w:szCs w:val="22"/>
        </w:rPr>
        <w:t xml:space="preserve"> kapcsolódó 20% - központi támogatás</w:t>
      </w:r>
      <w:r w:rsidR="007108FC" w:rsidRPr="004553E9">
        <w:rPr>
          <w:rFonts w:ascii="Calibri" w:hAnsi="Calibri" w:cs="Calibri"/>
          <w:sz w:val="22"/>
          <w:szCs w:val="22"/>
        </w:rPr>
        <w:t xml:space="preserve">” tételen került tervezésre. </w:t>
      </w:r>
    </w:p>
    <w:p w14:paraId="1F57B2E7" w14:textId="77777777" w:rsidR="00EF45DE" w:rsidRPr="004553E9" w:rsidRDefault="00EF45DE" w:rsidP="001B0B59">
      <w:pPr>
        <w:pStyle w:val="Listaszerbekezds"/>
        <w:ind w:left="72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0E178B8" w14:textId="65FD7E27" w:rsidR="00EF45DE" w:rsidRPr="004553E9" w:rsidRDefault="00EF45DE" w:rsidP="00EF45DE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 xml:space="preserve">kulturális </w:t>
      </w:r>
      <w:r w:rsidRPr="004553E9">
        <w:rPr>
          <w:rFonts w:ascii="Calibri" w:hAnsi="Calibri" w:cs="Calibri"/>
          <w:sz w:val="22"/>
          <w:szCs w:val="22"/>
        </w:rPr>
        <w:t xml:space="preserve">ágazatot érintő béremelésről szóló 434/2025. (XII. 23.) Korm. rendelet alapján az </w:t>
      </w:r>
      <w:r w:rsidRPr="004553E9">
        <w:rPr>
          <w:rFonts w:ascii="Calibri" w:hAnsi="Calibri" w:cs="Calibri"/>
          <w:i/>
          <w:iCs/>
          <w:sz w:val="22"/>
          <w:szCs w:val="22"/>
        </w:rPr>
        <w:t>intézményeknél</w:t>
      </w:r>
      <w:r w:rsidRPr="004553E9">
        <w:rPr>
          <w:rFonts w:ascii="Calibri" w:hAnsi="Calibri" w:cs="Calibri"/>
          <w:sz w:val="22"/>
          <w:szCs w:val="22"/>
        </w:rPr>
        <w:t xml:space="preserve"> végrehajtott és költségvetéseiben eredeti kiadási előirányzatként betervezett </w:t>
      </w:r>
      <w:r w:rsidR="00042600" w:rsidRPr="004553E9">
        <w:rPr>
          <w:rFonts w:ascii="Calibri" w:hAnsi="Calibri" w:cs="Calibri"/>
          <w:sz w:val="22"/>
          <w:szCs w:val="22"/>
        </w:rPr>
        <w:t xml:space="preserve">15%-os </w:t>
      </w:r>
      <w:r w:rsidRPr="004553E9">
        <w:rPr>
          <w:rFonts w:ascii="Calibri" w:hAnsi="Calibri" w:cs="Calibri"/>
          <w:sz w:val="22"/>
          <w:szCs w:val="22"/>
        </w:rPr>
        <w:t>bérfejlesztések összegeinek</w:t>
      </w:r>
    </w:p>
    <w:p w14:paraId="0B0FE79F" w14:textId="5FA05A2E" w:rsidR="00EF45DE" w:rsidRPr="004553E9" w:rsidRDefault="00EF45DE" w:rsidP="00EF45DE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Mesebolt Bábszínház </w:t>
      </w:r>
    </w:p>
    <w:p w14:paraId="2F982626" w14:textId="1570E8C3" w:rsidR="00EF45DE" w:rsidRPr="004553E9" w:rsidRDefault="00EF45DE" w:rsidP="00EF45DE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Szombathelyi Szimf</w:t>
      </w:r>
      <w:r w:rsidR="00B90A14">
        <w:rPr>
          <w:rFonts w:ascii="Calibri" w:hAnsi="Calibri" w:cs="Calibri"/>
          <w:sz w:val="22"/>
          <w:szCs w:val="22"/>
        </w:rPr>
        <w:t>o</w:t>
      </w:r>
      <w:r w:rsidRPr="004553E9">
        <w:rPr>
          <w:rFonts w:ascii="Calibri" w:hAnsi="Calibri" w:cs="Calibri"/>
          <w:sz w:val="22"/>
          <w:szCs w:val="22"/>
        </w:rPr>
        <w:t xml:space="preserve">nikus Zenekar </w:t>
      </w:r>
    </w:p>
    <w:p w14:paraId="43177A14" w14:textId="36643BE6" w:rsidR="00EF45DE" w:rsidRPr="004553E9" w:rsidRDefault="00EF45DE" w:rsidP="00EF45DE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Berzsenyi Dániel Könyvtár </w:t>
      </w:r>
    </w:p>
    <w:p w14:paraId="6029F5F7" w14:textId="4791E0A5" w:rsidR="000A526C" w:rsidRPr="004553E9" w:rsidRDefault="00EF45DE" w:rsidP="000A526C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Savaria Múzeum központi finanszírozása</w:t>
      </w:r>
      <w:r w:rsidR="000A526C" w:rsidRPr="004553E9">
        <w:rPr>
          <w:rFonts w:ascii="Calibri" w:hAnsi="Calibri" w:cs="Calibri"/>
          <w:sz w:val="22"/>
          <w:szCs w:val="22"/>
        </w:rPr>
        <w:t xml:space="preserve"> 236 millió Ft.</w:t>
      </w:r>
    </w:p>
    <w:p w14:paraId="2DBA20D8" w14:textId="77777777" w:rsidR="000A526C" w:rsidRPr="004553E9" w:rsidRDefault="000A526C" w:rsidP="00EF45DE">
      <w:pPr>
        <w:ind w:left="45"/>
        <w:jc w:val="both"/>
        <w:rPr>
          <w:rFonts w:ascii="Calibri" w:hAnsi="Calibri" w:cs="Calibri"/>
          <w:sz w:val="22"/>
          <w:szCs w:val="22"/>
        </w:rPr>
      </w:pPr>
    </w:p>
    <w:p w14:paraId="5A505F79" w14:textId="747BC187" w:rsidR="006D43EF" w:rsidRPr="004553E9" w:rsidRDefault="006D43EF" w:rsidP="006D43E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Ugyancsak a kulturális ágazatot érintő béremelésről szóló 434/2025. (XII. 23.) Korm. rendelet alapján a </w:t>
      </w:r>
      <w:r w:rsidRPr="004553E9">
        <w:rPr>
          <w:rFonts w:ascii="Calibri" w:hAnsi="Calibri" w:cs="Calibri"/>
          <w:i/>
          <w:iCs/>
          <w:sz w:val="22"/>
          <w:szCs w:val="22"/>
        </w:rPr>
        <w:t xml:space="preserve">kulturális gazdasági társaságaink </w:t>
      </w:r>
      <w:r w:rsidRPr="004553E9">
        <w:rPr>
          <w:rFonts w:ascii="Calibri" w:hAnsi="Calibri" w:cs="Calibri"/>
          <w:sz w:val="22"/>
          <w:szCs w:val="22"/>
        </w:rPr>
        <w:t xml:space="preserve">15%-os bérfejlesztésének fedezeteként 140 millió Ft összegű normatív állami támogatásban részesültünk. Ezen összegben tartalék képzésére került sor, mely </w:t>
      </w:r>
      <w:proofErr w:type="spellStart"/>
      <w:r w:rsidRPr="004553E9">
        <w:rPr>
          <w:rFonts w:ascii="Calibri" w:hAnsi="Calibri" w:cs="Calibri"/>
          <w:sz w:val="22"/>
          <w:szCs w:val="22"/>
        </w:rPr>
        <w:t>évközbeni</w:t>
      </w:r>
      <w:proofErr w:type="spellEnd"/>
      <w:r w:rsidRPr="004553E9">
        <w:rPr>
          <w:rFonts w:ascii="Calibri" w:hAnsi="Calibri" w:cs="Calibri"/>
          <w:sz w:val="22"/>
          <w:szCs w:val="22"/>
        </w:rPr>
        <w:t xml:space="preserve"> rendeletmódosításkor kerül átcsoportosításra a gazdasági társaságok támogatására. </w:t>
      </w:r>
    </w:p>
    <w:p w14:paraId="3002FD3D" w14:textId="77777777" w:rsidR="006D43EF" w:rsidRPr="004553E9" w:rsidRDefault="006D43EF" w:rsidP="006D43EF">
      <w:pPr>
        <w:jc w:val="both"/>
        <w:rPr>
          <w:rFonts w:ascii="Calibri" w:hAnsi="Calibri" w:cs="Calibri"/>
          <w:sz w:val="22"/>
          <w:szCs w:val="22"/>
        </w:rPr>
      </w:pPr>
    </w:p>
    <w:p w14:paraId="597B24AF" w14:textId="47DD02A3" w:rsidR="00E502BF" w:rsidRPr="004553E9" w:rsidRDefault="001A38BF" w:rsidP="005561FD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</w:t>
      </w:r>
      <w:r w:rsidR="005561FD" w:rsidRPr="004553E9">
        <w:rPr>
          <w:rFonts w:ascii="Calibri" w:hAnsi="Calibri" w:cs="Calibri"/>
          <w:sz w:val="22"/>
          <w:szCs w:val="22"/>
        </w:rPr>
        <w:t>z</w:t>
      </w:r>
      <w:r w:rsidR="008E4B2C" w:rsidRPr="004553E9">
        <w:rPr>
          <w:rFonts w:ascii="Calibri" w:hAnsi="Calibri" w:cs="Calibri"/>
          <w:sz w:val="22"/>
          <w:szCs w:val="22"/>
        </w:rPr>
        <w:t xml:space="preserve"> önkormányzati fenntartású színházak</w:t>
      </w:r>
      <w:r w:rsidR="00D3548F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é</w:t>
      </w:r>
      <w:r w:rsidR="008E4B2C" w:rsidRPr="004553E9">
        <w:rPr>
          <w:rFonts w:ascii="Calibri" w:hAnsi="Calibri" w:cs="Calibri"/>
          <w:sz w:val="22"/>
          <w:szCs w:val="22"/>
        </w:rPr>
        <w:t xml:space="preserve">ves támogatása a </w:t>
      </w:r>
      <w:r w:rsidRPr="004553E9">
        <w:rPr>
          <w:rFonts w:ascii="Calibri" w:hAnsi="Calibri" w:cs="Calibri"/>
          <w:sz w:val="22"/>
          <w:szCs w:val="22"/>
        </w:rPr>
        <w:t>„</w:t>
      </w:r>
      <w:r w:rsidR="008E4B2C" w:rsidRPr="004553E9">
        <w:rPr>
          <w:rFonts w:ascii="Calibri" w:hAnsi="Calibri" w:cs="Calibri"/>
          <w:sz w:val="22"/>
          <w:szCs w:val="22"/>
        </w:rPr>
        <w:t>közös működtetési megállapodás</w:t>
      </w:r>
      <w:r w:rsidR="005561FD" w:rsidRPr="004553E9">
        <w:rPr>
          <w:rFonts w:ascii="Calibri" w:hAnsi="Calibri" w:cs="Calibri"/>
          <w:sz w:val="22"/>
          <w:szCs w:val="22"/>
        </w:rPr>
        <w:t xml:space="preserve"> alapján</w:t>
      </w:r>
      <w:r w:rsidRPr="004553E9">
        <w:rPr>
          <w:rFonts w:ascii="Calibri" w:hAnsi="Calibri" w:cs="Calibri"/>
          <w:sz w:val="22"/>
          <w:szCs w:val="22"/>
        </w:rPr>
        <w:t>”</w:t>
      </w:r>
      <w:r w:rsidR="005561FD" w:rsidRPr="004553E9">
        <w:rPr>
          <w:rFonts w:ascii="Calibri" w:hAnsi="Calibri" w:cs="Calibri"/>
          <w:sz w:val="22"/>
          <w:szCs w:val="22"/>
        </w:rPr>
        <w:t xml:space="preserve"> kerül finanszírozásra. A finanszírozás összege </w:t>
      </w:r>
      <w:r w:rsidRPr="004553E9">
        <w:rPr>
          <w:rFonts w:ascii="Calibri" w:hAnsi="Calibri" w:cs="Calibri"/>
          <w:sz w:val="22"/>
          <w:szCs w:val="22"/>
        </w:rPr>
        <w:t xml:space="preserve">2025. évhez viszonyítva a Weöres Sándor Színház </w:t>
      </w:r>
      <w:proofErr w:type="spellStart"/>
      <w:r w:rsidRPr="004553E9">
        <w:rPr>
          <w:rFonts w:ascii="Calibri" w:hAnsi="Calibri" w:cs="Calibri"/>
          <w:sz w:val="22"/>
          <w:szCs w:val="22"/>
        </w:rPr>
        <w:t>Nkft</w:t>
      </w:r>
      <w:proofErr w:type="spellEnd"/>
      <w:r w:rsidRPr="004553E9">
        <w:rPr>
          <w:rFonts w:ascii="Calibri" w:hAnsi="Calibri" w:cs="Calibri"/>
          <w:sz w:val="22"/>
          <w:szCs w:val="22"/>
        </w:rPr>
        <w:t xml:space="preserve">. esetében 10,422 millió </w:t>
      </w:r>
      <w:proofErr w:type="gramStart"/>
      <w:r w:rsidRPr="004553E9">
        <w:rPr>
          <w:rFonts w:ascii="Calibri" w:hAnsi="Calibri" w:cs="Calibri"/>
          <w:sz w:val="22"/>
          <w:szCs w:val="22"/>
        </w:rPr>
        <w:t>Ft-</w:t>
      </w:r>
      <w:proofErr w:type="spellStart"/>
      <w:r w:rsidRPr="004553E9">
        <w:rPr>
          <w:rFonts w:ascii="Calibri" w:hAnsi="Calibri" w:cs="Calibri"/>
          <w:sz w:val="22"/>
          <w:szCs w:val="22"/>
        </w:rPr>
        <w:t>al</w:t>
      </w:r>
      <w:proofErr w:type="spellEnd"/>
      <w:proofErr w:type="gramEnd"/>
      <w:r w:rsidRPr="004553E9">
        <w:rPr>
          <w:rFonts w:ascii="Calibri" w:hAnsi="Calibri" w:cs="Calibri"/>
          <w:sz w:val="22"/>
          <w:szCs w:val="22"/>
        </w:rPr>
        <w:t xml:space="preserve">, míg a Mesebolt Bábszínház esetében 2,432 millió </w:t>
      </w:r>
      <w:proofErr w:type="gramStart"/>
      <w:r w:rsidRPr="004553E9">
        <w:rPr>
          <w:rFonts w:ascii="Calibri" w:hAnsi="Calibri" w:cs="Calibri"/>
          <w:sz w:val="22"/>
          <w:szCs w:val="22"/>
        </w:rPr>
        <w:t>Ft-</w:t>
      </w:r>
      <w:proofErr w:type="spellStart"/>
      <w:r w:rsidRPr="004553E9">
        <w:rPr>
          <w:rFonts w:ascii="Calibri" w:hAnsi="Calibri" w:cs="Calibri"/>
          <w:sz w:val="22"/>
          <w:szCs w:val="22"/>
        </w:rPr>
        <w:t>al</w:t>
      </w:r>
      <w:proofErr w:type="spellEnd"/>
      <w:proofErr w:type="gramEnd"/>
      <w:r w:rsidRPr="004553E9">
        <w:rPr>
          <w:rFonts w:ascii="Calibri" w:hAnsi="Calibri" w:cs="Calibri"/>
          <w:sz w:val="22"/>
          <w:szCs w:val="22"/>
        </w:rPr>
        <w:t xml:space="preserve"> emelkedett. </w:t>
      </w:r>
    </w:p>
    <w:p w14:paraId="33D7A5DD" w14:textId="77777777" w:rsidR="00544098" w:rsidRDefault="00544098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16941FD1" w14:textId="77777777" w:rsidR="004553E9" w:rsidRPr="004553E9" w:rsidRDefault="004553E9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5299696E" w14:textId="77777777" w:rsidR="00B852AC" w:rsidRPr="004553E9" w:rsidRDefault="00B852AC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4FF5D679" w14:textId="0572947A" w:rsidR="00544098" w:rsidRPr="004553E9" w:rsidRDefault="00544098" w:rsidP="00D71435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4553E9">
        <w:rPr>
          <w:rFonts w:ascii="Calibri" w:hAnsi="Calibri" w:cs="Calibri"/>
          <w:bCs/>
          <w:i/>
          <w:sz w:val="22"/>
          <w:szCs w:val="22"/>
        </w:rPr>
        <w:t>Közigazgatási és Területfejlesztési Minisztérium 700 millió Ft összegű támogatás:</w:t>
      </w:r>
    </w:p>
    <w:p w14:paraId="4084E70B" w14:textId="77777777" w:rsidR="00544098" w:rsidRPr="004553E9" w:rsidRDefault="00544098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D6A7966" w14:textId="7E4F1637" w:rsidR="00D71435" w:rsidRPr="004553E9" w:rsidRDefault="00D71435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 xml:space="preserve">Magyarország 2025. évi központi költségvetéséről szóló törvény 2. melléklet II. rész 62. pontja alapján az önkormányzatok a tárgyévi befolyó és a tárgyévet megelőző évben befolyt helyi iparűzési adóbevétele közötti többletnek a tárgyévi és a tárgyévet megelőző szolidaritási hozzájárulás különbözetével korrigált összegét (a továbbiakban: fizetési kötelezettség) a Területfejlesztési Alap részére május és november hónapban befizetik. Önkormányzatunk esetében 2025. március és szeptember havi jelentések alapján már 1.556.900 </w:t>
      </w:r>
      <w:proofErr w:type="spellStart"/>
      <w:r w:rsidRPr="004553E9">
        <w:rPr>
          <w:rFonts w:ascii="Calibri" w:hAnsi="Calibri" w:cs="Calibri"/>
          <w:bCs/>
          <w:iCs/>
          <w:sz w:val="22"/>
          <w:szCs w:val="22"/>
        </w:rPr>
        <w:t>eFt</w:t>
      </w:r>
      <w:proofErr w:type="spellEnd"/>
      <w:r w:rsidRPr="004553E9">
        <w:rPr>
          <w:rFonts w:ascii="Calibri" w:hAnsi="Calibri" w:cs="Calibri"/>
          <w:bCs/>
          <w:iCs/>
          <w:sz w:val="22"/>
          <w:szCs w:val="22"/>
        </w:rPr>
        <w:t xml:space="preserve"> összeg került inkasszálásra. A 2025. év végi teljesítési adatok ezt korrigálni fogják, amelyet 2026. március hónapban kell majd jelentenünk és elszámolnunk, így megállapítható, hogy a 2025. évi HIPA bevétel alapján mindösszesen 1.516.622 </w:t>
      </w:r>
      <w:proofErr w:type="spellStart"/>
      <w:r w:rsidRPr="004553E9">
        <w:rPr>
          <w:rFonts w:ascii="Calibri" w:hAnsi="Calibri" w:cs="Calibri"/>
          <w:bCs/>
          <w:iCs/>
          <w:sz w:val="22"/>
          <w:szCs w:val="22"/>
        </w:rPr>
        <w:t>eFt</w:t>
      </w:r>
      <w:proofErr w:type="spellEnd"/>
      <w:r w:rsidRPr="004553E9">
        <w:rPr>
          <w:rFonts w:ascii="Calibri" w:hAnsi="Calibri" w:cs="Calibri"/>
          <w:bCs/>
          <w:iCs/>
          <w:sz w:val="22"/>
          <w:szCs w:val="22"/>
        </w:rPr>
        <w:t xml:space="preserve"> összegű fizetési kötelezettségünk keletkezett. </w:t>
      </w:r>
    </w:p>
    <w:p w14:paraId="48BFF307" w14:textId="77777777" w:rsidR="00D71435" w:rsidRPr="004553E9" w:rsidRDefault="00D71435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6DB3D7F" w14:textId="0534D2BF" w:rsidR="00D71435" w:rsidRPr="004553E9" w:rsidRDefault="00D71435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A Közigazgatási és Területfejlesztési Miniszter Úr</w:t>
      </w:r>
      <w:r w:rsidR="00F06D44" w:rsidRPr="004553E9">
        <w:rPr>
          <w:rFonts w:ascii="Calibri" w:hAnsi="Calibri" w:cs="Calibri"/>
          <w:bCs/>
          <w:iCs/>
          <w:sz w:val="22"/>
          <w:szCs w:val="22"/>
        </w:rPr>
        <w:t>ral folytatott tárgyalások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során meghatározásra került, hogy a fenti összegből 700 millió Ft-ot visszakapunk egyedi megállapodás alapján. A szerződés aláírására 2026. február 2-án kerül</w:t>
      </w:r>
      <w:r w:rsidR="00A24050" w:rsidRPr="004553E9">
        <w:rPr>
          <w:rFonts w:ascii="Calibri" w:hAnsi="Calibri" w:cs="Calibri"/>
          <w:bCs/>
          <w:iCs/>
          <w:sz w:val="22"/>
          <w:szCs w:val="22"/>
        </w:rPr>
        <w:t>t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sor.</w:t>
      </w:r>
    </w:p>
    <w:p w14:paraId="23D2DE78" w14:textId="77777777" w:rsidR="00D71435" w:rsidRPr="004553E9" w:rsidRDefault="00D71435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0F0F706" w14:textId="43E5BF65" w:rsidR="00A82041" w:rsidRPr="004553E9" w:rsidRDefault="00A82041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A 12/2026. (I.29.) Kgy. számú határozat és az aláírt támogatási szerződés alapján</w:t>
      </w:r>
      <w:r w:rsidR="00155B8F" w:rsidRPr="004553E9">
        <w:rPr>
          <w:rFonts w:ascii="Calibri" w:hAnsi="Calibri" w:cs="Calibri"/>
          <w:bCs/>
          <w:iCs/>
          <w:sz w:val="22"/>
          <w:szCs w:val="22"/>
        </w:rPr>
        <w:t xml:space="preserve"> a</w:t>
      </w:r>
      <w:r w:rsidR="00544098" w:rsidRPr="004553E9">
        <w:rPr>
          <w:rFonts w:ascii="Calibri" w:hAnsi="Calibri" w:cs="Calibri"/>
          <w:bCs/>
          <w:iCs/>
          <w:sz w:val="22"/>
          <w:szCs w:val="22"/>
        </w:rPr>
        <w:t>z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összeg </w:t>
      </w:r>
      <w:r w:rsidR="00155B8F" w:rsidRPr="004553E9">
        <w:rPr>
          <w:rFonts w:ascii="Calibri" w:hAnsi="Calibri" w:cs="Calibri"/>
          <w:bCs/>
          <w:iCs/>
          <w:sz w:val="22"/>
          <w:szCs w:val="22"/>
        </w:rPr>
        <w:t>a</w:t>
      </w:r>
      <w:r w:rsidR="00B36460" w:rsidRPr="004553E9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4553E9">
        <w:rPr>
          <w:rFonts w:ascii="Calibri" w:hAnsi="Calibri" w:cs="Calibri"/>
          <w:bCs/>
          <w:iCs/>
          <w:sz w:val="22"/>
          <w:szCs w:val="22"/>
        </w:rPr>
        <w:t>közösségi szolgáltatások fejlesztésére, úgy mint</w:t>
      </w:r>
    </w:p>
    <w:p w14:paraId="68F89D0B" w14:textId="77777777" w:rsidR="00A82041" w:rsidRPr="004553E9" w:rsidRDefault="00A82041" w:rsidP="00A82041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 xml:space="preserve"> közlekedési infrastruktúrát, </w:t>
      </w:r>
    </w:p>
    <w:p w14:paraId="32E28ED6" w14:textId="77777777" w:rsidR="00A82041" w:rsidRPr="004553E9" w:rsidRDefault="00A82041" w:rsidP="00A82041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 xml:space="preserve">a közösségi közlekedést </w:t>
      </w:r>
    </w:p>
    <w:p w14:paraId="544C0F39" w14:textId="67EFE724" w:rsidR="00A82041" w:rsidRPr="004553E9" w:rsidRDefault="00A82041" w:rsidP="00A82041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és az önkormányzati fenntartású intézményeket érintően fejlesztésekre fordítható</w:t>
      </w:r>
      <w:r w:rsidR="00F06D44" w:rsidRPr="004553E9">
        <w:rPr>
          <w:rFonts w:ascii="Calibri" w:hAnsi="Calibri" w:cs="Calibri"/>
          <w:bCs/>
          <w:iCs/>
          <w:sz w:val="22"/>
          <w:szCs w:val="22"/>
        </w:rPr>
        <w:t xml:space="preserve">, mely tételekről a kiadási előirányzatok indokolásánál </w:t>
      </w:r>
      <w:proofErr w:type="gramStart"/>
      <w:r w:rsidR="00F06D44" w:rsidRPr="004553E9">
        <w:rPr>
          <w:rFonts w:ascii="Calibri" w:hAnsi="Calibri" w:cs="Calibri"/>
          <w:bCs/>
          <w:iCs/>
          <w:sz w:val="22"/>
          <w:szCs w:val="22"/>
        </w:rPr>
        <w:t>adunk</w:t>
      </w:r>
      <w:r w:rsidR="002C1F19" w:rsidRPr="004553E9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F06D44" w:rsidRPr="004553E9">
        <w:rPr>
          <w:rFonts w:ascii="Calibri" w:hAnsi="Calibri" w:cs="Calibri"/>
          <w:bCs/>
          <w:iCs/>
          <w:sz w:val="22"/>
          <w:szCs w:val="22"/>
        </w:rPr>
        <w:t>számot</w:t>
      </w:r>
      <w:proofErr w:type="gramEnd"/>
      <w:r w:rsidRPr="004553E9">
        <w:rPr>
          <w:rFonts w:ascii="Calibri" w:hAnsi="Calibri" w:cs="Calibri"/>
          <w:bCs/>
          <w:iCs/>
          <w:sz w:val="22"/>
          <w:szCs w:val="22"/>
        </w:rPr>
        <w:t>.</w:t>
      </w:r>
    </w:p>
    <w:p w14:paraId="1CDED927" w14:textId="77777777" w:rsidR="00D71435" w:rsidRPr="004553E9" w:rsidRDefault="00D71435" w:rsidP="00FE1276">
      <w:pPr>
        <w:jc w:val="both"/>
        <w:rPr>
          <w:rFonts w:ascii="Calibri" w:hAnsi="Calibri" w:cs="Calibri"/>
          <w:bCs/>
          <w:i/>
          <w:color w:val="EE0000"/>
          <w:sz w:val="22"/>
          <w:szCs w:val="22"/>
        </w:rPr>
      </w:pPr>
    </w:p>
    <w:p w14:paraId="13DE53C6" w14:textId="54A088EB" w:rsidR="00D71435" w:rsidRPr="004553E9" w:rsidRDefault="00544098" w:rsidP="00FE1276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4553E9">
        <w:rPr>
          <w:rFonts w:ascii="Calibri" w:hAnsi="Calibri" w:cs="Calibri"/>
          <w:bCs/>
          <w:i/>
          <w:sz w:val="22"/>
          <w:szCs w:val="22"/>
        </w:rPr>
        <w:t>Versenyképes Járások Program</w:t>
      </w:r>
    </w:p>
    <w:p w14:paraId="0C785ECF" w14:textId="77777777" w:rsidR="00544098" w:rsidRPr="004553E9" w:rsidRDefault="00544098" w:rsidP="00FE1276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7B814364" w14:textId="7E33C17F" w:rsidR="00544098" w:rsidRPr="004553E9" w:rsidRDefault="00544098" w:rsidP="00544098">
      <w:pPr>
        <w:jc w:val="both"/>
        <w:rPr>
          <w:rFonts w:ascii="Calibri" w:hAnsi="Calibri" w:cs="Calibri"/>
          <w:bCs/>
          <w:iCs/>
          <w:sz w:val="22"/>
          <w:szCs w:val="22"/>
        </w:rPr>
      </w:pPr>
      <w:bookmarkStart w:id="1" w:name="_Hlk221086104"/>
      <w:r w:rsidRPr="004553E9">
        <w:rPr>
          <w:rFonts w:ascii="Calibri" w:hAnsi="Calibri" w:cs="Calibri"/>
          <w:bCs/>
          <w:iCs/>
          <w:sz w:val="22"/>
          <w:szCs w:val="22"/>
        </w:rPr>
        <w:t>2026. évben – benyújtott támogatási kérelmek szerint - a Járási Fejlesztési Fórum által javasolt támogatások az alábbiak:</w:t>
      </w:r>
    </w:p>
    <w:p w14:paraId="29033C01" w14:textId="221613C2" w:rsidR="00544098" w:rsidRPr="004553E9" w:rsidRDefault="00544098" w:rsidP="003C17F6">
      <w:pPr>
        <w:ind w:left="993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•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>Járási igényeket kiszolgáló közösségi közlekedés fejlesztése és fenntartása 100</w:t>
      </w:r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p w14:paraId="7C21C2C2" w14:textId="5F8FE0A9" w:rsidR="00544098" w:rsidRPr="004553E9" w:rsidRDefault="00544098" w:rsidP="003C17F6">
      <w:pPr>
        <w:ind w:left="993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•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>Minőségi közétkeztetés biztosítása a járásban élő, szombathelyi köznevelési intézményekben ellátott gyermekek részére 7</w:t>
      </w:r>
      <w:r w:rsidR="00E5118C" w:rsidRPr="004553E9">
        <w:rPr>
          <w:rFonts w:ascii="Calibri" w:hAnsi="Calibri" w:cs="Calibri"/>
          <w:bCs/>
          <w:iCs/>
          <w:sz w:val="22"/>
          <w:szCs w:val="22"/>
        </w:rPr>
        <w:t>8</w:t>
      </w:r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p w14:paraId="363988DC" w14:textId="099CB50A" w:rsidR="00544098" w:rsidRPr="004553E9" w:rsidRDefault="00544098" w:rsidP="003C17F6">
      <w:pPr>
        <w:ind w:left="993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•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>A járási szinten feladatellátást biztosító laborjárat és a betegirányító, diszpécser „szolgáltatás” működtetési költségeinek finanszírozása 67</w:t>
      </w:r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p w14:paraId="5844277A" w14:textId="7C7D29AC" w:rsidR="00544098" w:rsidRPr="004553E9" w:rsidRDefault="00544098" w:rsidP="003C17F6">
      <w:pPr>
        <w:ind w:left="993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•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 xml:space="preserve">Felsőcsatári gyerektábor tervezési költségeinek finanszírozása </w:t>
      </w:r>
      <w:r w:rsidR="00192BDA" w:rsidRPr="004553E9">
        <w:rPr>
          <w:rFonts w:ascii="Calibri" w:hAnsi="Calibri" w:cs="Calibri"/>
          <w:bCs/>
          <w:iCs/>
          <w:sz w:val="22"/>
          <w:szCs w:val="22"/>
        </w:rPr>
        <w:t>5</w:t>
      </w:r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p w14:paraId="6F3D00C2" w14:textId="031E66CB" w:rsidR="00D71435" w:rsidRPr="004553E9" w:rsidRDefault="00544098" w:rsidP="00544098">
      <w:pPr>
        <w:jc w:val="both"/>
        <w:rPr>
          <w:rFonts w:ascii="Calibri" w:hAnsi="Calibri" w:cs="Calibri"/>
          <w:bCs/>
          <w:iCs/>
          <w:sz w:val="22"/>
          <w:szCs w:val="22"/>
        </w:rPr>
      </w:pPr>
      <w:proofErr w:type="gramStart"/>
      <w:r w:rsidRPr="004553E9">
        <w:rPr>
          <w:rFonts w:ascii="Calibri" w:hAnsi="Calibri" w:cs="Calibri"/>
          <w:bCs/>
          <w:iCs/>
          <w:sz w:val="22"/>
          <w:szCs w:val="22"/>
        </w:rPr>
        <w:t>ÖSSZESEN:  25</w:t>
      </w:r>
      <w:r w:rsidR="00E5118C" w:rsidRPr="004553E9">
        <w:rPr>
          <w:rFonts w:ascii="Calibri" w:hAnsi="Calibri" w:cs="Calibri"/>
          <w:bCs/>
          <w:iCs/>
          <w:sz w:val="22"/>
          <w:szCs w:val="22"/>
        </w:rPr>
        <w:t>0</w:t>
      </w:r>
      <w:proofErr w:type="gramEnd"/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bookmarkEnd w:id="1"/>
    <w:p w14:paraId="16DB3C27" w14:textId="77777777" w:rsidR="00D71435" w:rsidRPr="004553E9" w:rsidRDefault="00D71435" w:rsidP="00FE127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642516DF" w14:textId="3308CBB8" w:rsidR="00D71435" w:rsidRPr="004553E9" w:rsidRDefault="00E5118C" w:rsidP="00FE1276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2026. évi bevételi előirányzatként, t</w:t>
      </w:r>
      <w:r w:rsidR="00544098" w:rsidRPr="004553E9">
        <w:rPr>
          <w:rFonts w:ascii="Calibri" w:hAnsi="Calibri" w:cs="Calibri"/>
          <w:bCs/>
          <w:iCs/>
          <w:sz w:val="22"/>
          <w:szCs w:val="22"/>
        </w:rPr>
        <w:t xml:space="preserve">ámogatási összegként </w:t>
      </w:r>
      <w:r w:rsidRPr="004553E9">
        <w:rPr>
          <w:rFonts w:ascii="Calibri" w:hAnsi="Calibri" w:cs="Calibri"/>
          <w:bCs/>
          <w:iCs/>
          <w:sz w:val="22"/>
          <w:szCs w:val="22"/>
        </w:rPr>
        <w:t>is</w:t>
      </w:r>
      <w:r w:rsidR="00544098" w:rsidRPr="004553E9">
        <w:rPr>
          <w:rFonts w:ascii="Calibri" w:hAnsi="Calibri" w:cs="Calibri"/>
          <w:bCs/>
          <w:iCs/>
          <w:sz w:val="22"/>
          <w:szCs w:val="22"/>
        </w:rPr>
        <w:t xml:space="preserve"> 250 millió Ft került tervezésre</w:t>
      </w:r>
      <w:r w:rsidRPr="004553E9">
        <w:rPr>
          <w:rFonts w:ascii="Calibri" w:hAnsi="Calibri" w:cs="Calibri"/>
          <w:bCs/>
          <w:iCs/>
          <w:sz w:val="22"/>
          <w:szCs w:val="22"/>
        </w:rPr>
        <w:t>.</w:t>
      </w:r>
      <w:r w:rsidR="00544098" w:rsidRPr="004553E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48A691E1" w14:textId="77777777" w:rsidR="00D71435" w:rsidRPr="004553E9" w:rsidRDefault="00D71435" w:rsidP="00FE1276">
      <w:pPr>
        <w:jc w:val="both"/>
        <w:rPr>
          <w:rFonts w:ascii="Calibri" w:hAnsi="Calibri" w:cs="Calibri"/>
          <w:bCs/>
          <w:iCs/>
          <w:color w:val="EE0000"/>
          <w:sz w:val="22"/>
          <w:szCs w:val="22"/>
        </w:rPr>
      </w:pPr>
    </w:p>
    <w:p w14:paraId="18EF73DA" w14:textId="77777777" w:rsidR="00D71435" w:rsidRPr="004553E9" w:rsidRDefault="00D71435" w:rsidP="00FE1276">
      <w:pPr>
        <w:jc w:val="both"/>
        <w:rPr>
          <w:rFonts w:ascii="Calibri" w:hAnsi="Calibri" w:cs="Calibri"/>
          <w:b/>
          <w:i/>
          <w:color w:val="EE0000"/>
          <w:sz w:val="22"/>
          <w:szCs w:val="22"/>
          <w:u w:val="single"/>
        </w:rPr>
      </w:pPr>
    </w:p>
    <w:p w14:paraId="0AF47B73" w14:textId="19AF7F9C" w:rsidR="00FE1276" w:rsidRPr="004553E9" w:rsidRDefault="00FE1276" w:rsidP="00FE1276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Közhatalmi bevételek</w:t>
      </w:r>
    </w:p>
    <w:p w14:paraId="6030A824" w14:textId="77777777" w:rsidR="00D5170C" w:rsidRPr="004553E9" w:rsidRDefault="00D5170C" w:rsidP="00FE1276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340B579" w14:textId="28D263E7" w:rsidR="00CD5AE1" w:rsidRPr="004553E9" w:rsidRDefault="00F9332D" w:rsidP="000C0EBA">
      <w:pPr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sz w:val="22"/>
          <w:szCs w:val="22"/>
          <w:u w:val="single"/>
        </w:rPr>
        <w:t>helyi iparűzési adó</w:t>
      </w:r>
      <w:r w:rsidRPr="004553E9">
        <w:rPr>
          <w:rFonts w:ascii="Calibri" w:hAnsi="Calibri" w:cs="Calibri"/>
          <w:sz w:val="22"/>
          <w:szCs w:val="22"/>
        </w:rPr>
        <w:t xml:space="preserve"> bevétel tekintetében a 202</w:t>
      </w:r>
      <w:r w:rsidR="00D81F5C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>. évi teljesítést vettük alapul</w:t>
      </w:r>
      <w:r w:rsidR="00D81F5C" w:rsidRPr="004553E9">
        <w:rPr>
          <w:rFonts w:ascii="Calibri" w:hAnsi="Calibri" w:cs="Calibri"/>
          <w:sz w:val="22"/>
          <w:szCs w:val="22"/>
        </w:rPr>
        <w:t>, korrigálva az egyszeri adókülönbözetek többletéből származó bevétellel</w:t>
      </w:r>
      <w:r w:rsidR="00935F8A" w:rsidRPr="004553E9">
        <w:rPr>
          <w:rFonts w:ascii="Calibri" w:hAnsi="Calibri" w:cs="Calibri"/>
          <w:sz w:val="22"/>
          <w:szCs w:val="22"/>
        </w:rPr>
        <w:t>.</w:t>
      </w:r>
      <w:r w:rsidR="004228DA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(</w:t>
      </w:r>
      <w:r w:rsidR="00935F8A" w:rsidRPr="004553E9">
        <w:rPr>
          <w:rFonts w:ascii="Calibri" w:hAnsi="Calibri" w:cs="Calibri"/>
          <w:sz w:val="22"/>
          <w:szCs w:val="22"/>
        </w:rPr>
        <w:t>483</w:t>
      </w:r>
      <w:r w:rsidRPr="004553E9">
        <w:rPr>
          <w:rFonts w:ascii="Calibri" w:hAnsi="Calibri" w:cs="Calibri"/>
          <w:sz w:val="22"/>
          <w:szCs w:val="22"/>
        </w:rPr>
        <w:t xml:space="preserve"> millió Ft</w:t>
      </w:r>
      <w:r w:rsidR="00B6489C" w:rsidRPr="004553E9">
        <w:rPr>
          <w:rFonts w:ascii="Calibri" w:hAnsi="Calibri" w:cs="Calibri"/>
          <w:sz w:val="22"/>
          <w:szCs w:val="22"/>
        </w:rPr>
        <w:t xml:space="preserve"> többlet a</w:t>
      </w:r>
      <w:r w:rsidR="00745713" w:rsidRPr="004553E9">
        <w:rPr>
          <w:rFonts w:ascii="Calibri" w:hAnsi="Calibri" w:cs="Calibri"/>
          <w:sz w:val="22"/>
          <w:szCs w:val="22"/>
        </w:rPr>
        <w:t xml:space="preserve"> 202</w:t>
      </w:r>
      <w:r w:rsidR="00935F8A" w:rsidRPr="004553E9">
        <w:rPr>
          <w:rFonts w:ascii="Calibri" w:hAnsi="Calibri" w:cs="Calibri"/>
          <w:sz w:val="22"/>
          <w:szCs w:val="22"/>
        </w:rPr>
        <w:t>5</w:t>
      </w:r>
      <w:r w:rsidR="00745713" w:rsidRPr="004553E9">
        <w:rPr>
          <w:rFonts w:ascii="Calibri" w:hAnsi="Calibri" w:cs="Calibri"/>
          <w:sz w:val="22"/>
          <w:szCs w:val="22"/>
        </w:rPr>
        <w:t>.  évi</w:t>
      </w:r>
      <w:r w:rsidR="00B6489C" w:rsidRPr="004553E9">
        <w:rPr>
          <w:rFonts w:ascii="Calibri" w:hAnsi="Calibri" w:cs="Calibri"/>
          <w:sz w:val="22"/>
          <w:szCs w:val="22"/>
        </w:rPr>
        <w:t xml:space="preserve"> eredeti előirányzathoz képest</w:t>
      </w:r>
      <w:r w:rsidRPr="004553E9">
        <w:rPr>
          <w:rFonts w:ascii="Calibri" w:hAnsi="Calibri" w:cs="Calibri"/>
          <w:sz w:val="22"/>
          <w:szCs w:val="22"/>
        </w:rPr>
        <w:t>)</w:t>
      </w:r>
      <w:r w:rsidR="00A64E04" w:rsidRPr="004553E9">
        <w:rPr>
          <w:rFonts w:ascii="Calibri" w:hAnsi="Calibri" w:cs="Calibri"/>
          <w:sz w:val="22"/>
          <w:szCs w:val="22"/>
        </w:rPr>
        <w:t xml:space="preserve">. </w:t>
      </w: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2747DAD5" w14:textId="77777777" w:rsidR="00BC6991" w:rsidRPr="004553E9" w:rsidRDefault="00BC6991" w:rsidP="000423E2">
      <w:pPr>
        <w:jc w:val="both"/>
        <w:rPr>
          <w:rFonts w:ascii="Calibri" w:hAnsi="Calibri" w:cs="Calibri"/>
          <w:i/>
          <w:sz w:val="22"/>
          <w:szCs w:val="22"/>
          <w:u w:val="single"/>
        </w:rPr>
      </w:pPr>
    </w:p>
    <w:p w14:paraId="3705C785" w14:textId="6B461C3C" w:rsidR="004C3F6C" w:rsidRPr="004553E9" w:rsidRDefault="006B1535" w:rsidP="00935F8A">
      <w:pPr>
        <w:pStyle w:val="Szvegtrzs"/>
        <w:rPr>
          <w:rFonts w:ascii="Calibri" w:hAnsi="Calibri" w:cs="Calibri"/>
          <w:b w:val="0"/>
          <w:color w:val="auto"/>
          <w:sz w:val="22"/>
          <w:szCs w:val="22"/>
        </w:rPr>
      </w:pPr>
      <w:r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2025. január 1. napjától az 1000 m2 alapterület feletti építmények (kereskedelmi egységek, egyéb nem lakás céljára szolgáló épületek) esetében az adó mértéke: 2.000 Ft/ m</w:t>
      </w:r>
      <w:r w:rsidRPr="004553E9">
        <w:rPr>
          <w:rFonts w:ascii="Calibri" w:hAnsi="Calibri" w:cs="Calibri"/>
          <w:b w:val="0"/>
          <w:iCs/>
          <w:color w:val="auto"/>
          <w:sz w:val="22"/>
          <w:szCs w:val="22"/>
          <w:vertAlign w:val="superscript"/>
        </w:rPr>
        <w:t>2</w:t>
      </w:r>
      <w:r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-ről felemelésre került 2.950 Ft/m</w:t>
      </w:r>
      <w:r w:rsidRPr="004553E9">
        <w:rPr>
          <w:rFonts w:ascii="Calibri" w:hAnsi="Calibri" w:cs="Calibri"/>
          <w:b w:val="0"/>
          <w:iCs/>
          <w:color w:val="auto"/>
          <w:sz w:val="22"/>
          <w:szCs w:val="22"/>
          <w:vertAlign w:val="superscript"/>
        </w:rPr>
        <w:t>2</w:t>
      </w:r>
      <w:r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-re</w:t>
      </w:r>
      <w:r w:rsidR="00935F8A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, ezek alapján, továbbá 2025. évben az </w:t>
      </w:r>
      <w:r w:rsidR="00935F8A" w:rsidRPr="004553E9">
        <w:rPr>
          <w:rFonts w:ascii="Calibri" w:hAnsi="Calibri" w:cs="Calibri"/>
          <w:b w:val="0"/>
          <w:color w:val="auto"/>
          <w:sz w:val="22"/>
          <w:szCs w:val="22"/>
        </w:rPr>
        <w:t xml:space="preserve">adóztatott ingatlanokra vonatkozó teljességi vizsgálat eredményeként - </w:t>
      </w:r>
      <w:r w:rsidR="00935F8A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a 2025. évi teljesítési adatot is figyelembe véve - 200</w:t>
      </w:r>
      <w:r w:rsidR="004C3F6C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 millió Ft összegű </w:t>
      </w:r>
      <w:r w:rsidR="004C3F6C" w:rsidRPr="004553E9">
        <w:rPr>
          <w:rFonts w:ascii="Calibri" w:hAnsi="Calibri" w:cs="Calibri"/>
          <w:b w:val="0"/>
          <w:iCs/>
          <w:color w:val="auto"/>
          <w:sz w:val="22"/>
          <w:szCs w:val="22"/>
          <w:u w:val="single"/>
        </w:rPr>
        <w:t>építményadó</w:t>
      </w:r>
      <w:r w:rsidR="004C3F6C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 növekedés</w:t>
      </w:r>
      <w:r w:rsidR="00212A3E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sel számol az előterjesztés.</w:t>
      </w:r>
      <w:r w:rsidR="004C3F6C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 </w:t>
      </w:r>
    </w:p>
    <w:p w14:paraId="6D994383" w14:textId="77777777" w:rsidR="006B1535" w:rsidRPr="004553E9" w:rsidRDefault="006B1535" w:rsidP="006B1535">
      <w:pPr>
        <w:pStyle w:val="Szvegtrzs"/>
        <w:rPr>
          <w:rFonts w:ascii="Calibri" w:hAnsi="Calibri" w:cs="Calibri"/>
          <w:sz w:val="22"/>
          <w:szCs w:val="22"/>
        </w:rPr>
      </w:pPr>
    </w:p>
    <w:p w14:paraId="10D048A3" w14:textId="77777777" w:rsidR="00935F8A" w:rsidRPr="004553E9" w:rsidRDefault="00935F8A" w:rsidP="006B1535">
      <w:pPr>
        <w:pStyle w:val="Szvegtrzs"/>
        <w:rPr>
          <w:rFonts w:ascii="Calibri" w:hAnsi="Calibri" w:cs="Calibri"/>
          <w:sz w:val="22"/>
          <w:szCs w:val="22"/>
        </w:rPr>
      </w:pPr>
    </w:p>
    <w:p w14:paraId="7B09C83F" w14:textId="77777777" w:rsidR="00E5118C" w:rsidRPr="004553E9" w:rsidRDefault="00E5118C" w:rsidP="006B1535">
      <w:pPr>
        <w:pStyle w:val="Szvegtrzs"/>
        <w:rPr>
          <w:rFonts w:ascii="Calibri" w:hAnsi="Calibri" w:cs="Calibri"/>
          <w:sz w:val="22"/>
          <w:szCs w:val="22"/>
        </w:rPr>
      </w:pPr>
    </w:p>
    <w:p w14:paraId="0B9F60FC" w14:textId="4D072CA0" w:rsidR="000423E2" w:rsidRPr="004553E9" w:rsidRDefault="001D082E" w:rsidP="000423E2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M</w:t>
      </w:r>
      <w:r w:rsidR="000423E2" w:rsidRPr="004553E9">
        <w:rPr>
          <w:rFonts w:ascii="Calibri" w:hAnsi="Calibri" w:cs="Calibri"/>
          <w:b/>
          <w:i/>
          <w:sz w:val="22"/>
          <w:szCs w:val="22"/>
          <w:u w:val="single"/>
        </w:rPr>
        <w:t>űködési bevételek</w:t>
      </w:r>
    </w:p>
    <w:p w14:paraId="7C586196" w14:textId="77777777" w:rsidR="00D5170C" w:rsidRPr="004553E9" w:rsidRDefault="00D5170C" w:rsidP="000423E2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1AE0AB2E" w14:textId="77777777" w:rsidR="001E484B" w:rsidRPr="004553E9" w:rsidRDefault="000423E2" w:rsidP="000423E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helyiségek és lakások bérleti díjából</w:t>
      </w:r>
      <w:r w:rsidRPr="004553E9">
        <w:rPr>
          <w:rFonts w:ascii="Calibri" w:hAnsi="Calibri" w:cs="Calibri"/>
          <w:sz w:val="22"/>
          <w:szCs w:val="22"/>
        </w:rPr>
        <w:t xml:space="preserve"> származó bevétel is itt kerül tervezésre, amelyet a SZOVA Zrt</w:t>
      </w:r>
      <w:r w:rsidR="0014600C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bonyolít</w:t>
      </w:r>
      <w:r w:rsidR="00D32DEC" w:rsidRPr="004553E9">
        <w:rPr>
          <w:rFonts w:ascii="Calibri" w:hAnsi="Calibri" w:cs="Calibri"/>
          <w:sz w:val="22"/>
          <w:szCs w:val="22"/>
        </w:rPr>
        <w:t xml:space="preserve">. </w:t>
      </w:r>
    </w:p>
    <w:p w14:paraId="3813CDAA" w14:textId="77777777" w:rsidR="00903253" w:rsidRPr="004553E9" w:rsidRDefault="00903253" w:rsidP="000423E2">
      <w:pPr>
        <w:jc w:val="both"/>
        <w:rPr>
          <w:rFonts w:ascii="Calibri" w:hAnsi="Calibri" w:cs="Calibri"/>
          <w:sz w:val="22"/>
          <w:szCs w:val="22"/>
        </w:rPr>
      </w:pPr>
    </w:p>
    <w:p w14:paraId="79A764C5" w14:textId="44ACD850" w:rsidR="00783816" w:rsidRPr="004553E9" w:rsidRDefault="00783816" w:rsidP="000423E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SZOVA Zrt. </w:t>
      </w:r>
      <w:r w:rsidRPr="004553E9">
        <w:rPr>
          <w:rFonts w:ascii="Calibri" w:hAnsi="Calibri" w:cs="Calibri"/>
          <w:i/>
          <w:iCs/>
          <w:sz w:val="22"/>
          <w:szCs w:val="22"/>
        </w:rPr>
        <w:t>parkolásgazdálkodásbó</w:t>
      </w:r>
      <w:r w:rsidRPr="004553E9">
        <w:rPr>
          <w:rFonts w:ascii="Calibri" w:hAnsi="Calibri" w:cs="Calibri"/>
          <w:sz w:val="22"/>
          <w:szCs w:val="22"/>
        </w:rPr>
        <w:t>l származó bevétel a 202</w:t>
      </w:r>
      <w:r w:rsidR="00935F8A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 xml:space="preserve">. évi teljesítési </w:t>
      </w:r>
      <w:r w:rsidR="00105D2E" w:rsidRPr="004553E9">
        <w:rPr>
          <w:rFonts w:ascii="Calibri" w:hAnsi="Calibri" w:cs="Calibri"/>
          <w:sz w:val="22"/>
          <w:szCs w:val="22"/>
        </w:rPr>
        <w:t>szinten került tervezésre</w:t>
      </w:r>
      <w:r w:rsidR="00935F8A" w:rsidRPr="004553E9">
        <w:rPr>
          <w:rFonts w:ascii="Calibri" w:hAnsi="Calibri" w:cs="Calibri"/>
          <w:sz w:val="22"/>
          <w:szCs w:val="22"/>
        </w:rPr>
        <w:t xml:space="preserve">, mely 12 millió </w:t>
      </w:r>
      <w:proofErr w:type="gramStart"/>
      <w:r w:rsidR="00935F8A" w:rsidRPr="004553E9">
        <w:rPr>
          <w:rFonts w:ascii="Calibri" w:hAnsi="Calibri" w:cs="Calibri"/>
          <w:sz w:val="22"/>
          <w:szCs w:val="22"/>
        </w:rPr>
        <w:t>Ft-</w:t>
      </w:r>
      <w:proofErr w:type="spellStart"/>
      <w:r w:rsidR="00935F8A" w:rsidRPr="004553E9">
        <w:rPr>
          <w:rFonts w:ascii="Calibri" w:hAnsi="Calibri" w:cs="Calibri"/>
          <w:sz w:val="22"/>
          <w:szCs w:val="22"/>
        </w:rPr>
        <w:t>al</w:t>
      </w:r>
      <w:proofErr w:type="spellEnd"/>
      <w:proofErr w:type="gramEnd"/>
      <w:r w:rsidR="00935F8A" w:rsidRPr="004553E9">
        <w:rPr>
          <w:rFonts w:ascii="Calibri" w:hAnsi="Calibri" w:cs="Calibri"/>
          <w:sz w:val="22"/>
          <w:szCs w:val="22"/>
        </w:rPr>
        <w:t xml:space="preserve"> több mint a 2025. évi eredeti előirányzat. </w:t>
      </w:r>
      <w:r w:rsidR="00105D2E" w:rsidRPr="004553E9">
        <w:rPr>
          <w:rFonts w:ascii="Calibri" w:hAnsi="Calibri" w:cs="Calibri"/>
          <w:sz w:val="22"/>
          <w:szCs w:val="22"/>
        </w:rPr>
        <w:t xml:space="preserve"> </w:t>
      </w:r>
    </w:p>
    <w:p w14:paraId="202A38F9" w14:textId="77777777" w:rsidR="00783816" w:rsidRPr="004553E9" w:rsidRDefault="00783816" w:rsidP="000423E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15E7EA9" w14:textId="03C63A85" w:rsidR="001C3141" w:rsidRPr="004553E9" w:rsidRDefault="001C3141" w:rsidP="000423E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kamatbevétel</w:t>
      </w:r>
      <w:r w:rsidR="00105D2E" w:rsidRPr="004553E9">
        <w:rPr>
          <w:rFonts w:ascii="Calibri" w:hAnsi="Calibri" w:cs="Calibri"/>
          <w:i/>
          <w:iCs/>
          <w:sz w:val="22"/>
          <w:szCs w:val="22"/>
        </w:rPr>
        <w:t>ek</w:t>
      </w:r>
      <w:r w:rsidR="00105D2E" w:rsidRPr="004553E9">
        <w:rPr>
          <w:rFonts w:ascii="Calibri" w:hAnsi="Calibri" w:cs="Calibri"/>
          <w:sz w:val="22"/>
          <w:szCs w:val="22"/>
        </w:rPr>
        <w:t xml:space="preserve"> tervezése a várható számlaegyenleg</w:t>
      </w:r>
      <w:r w:rsidR="00935F8A" w:rsidRPr="004553E9">
        <w:rPr>
          <w:rFonts w:ascii="Calibri" w:hAnsi="Calibri" w:cs="Calibri"/>
          <w:sz w:val="22"/>
          <w:szCs w:val="22"/>
        </w:rPr>
        <w:t xml:space="preserve">, </w:t>
      </w:r>
      <w:r w:rsidR="00105D2E" w:rsidRPr="004553E9">
        <w:rPr>
          <w:rFonts w:ascii="Calibri" w:hAnsi="Calibri" w:cs="Calibri"/>
          <w:sz w:val="22"/>
          <w:szCs w:val="22"/>
        </w:rPr>
        <w:t>a jelenleg ismert banki kamatok</w:t>
      </w:r>
      <w:r w:rsidR="00214FB1" w:rsidRPr="004553E9">
        <w:rPr>
          <w:rFonts w:ascii="Calibri" w:hAnsi="Calibri" w:cs="Calibri"/>
          <w:sz w:val="22"/>
          <w:szCs w:val="22"/>
        </w:rPr>
        <w:t>, t</w:t>
      </w:r>
      <w:r w:rsidR="00935F8A" w:rsidRPr="004553E9">
        <w:rPr>
          <w:rFonts w:ascii="Calibri" w:hAnsi="Calibri" w:cs="Calibri"/>
          <w:sz w:val="22"/>
          <w:szCs w:val="22"/>
        </w:rPr>
        <w:t xml:space="preserve">ovábbá azon tény figyelembevételével történt, mely szerint az államháztartásról szóló 2011. évi CXCV. </w:t>
      </w:r>
      <w:proofErr w:type="gramStart"/>
      <w:r w:rsidR="00935F8A" w:rsidRPr="004553E9">
        <w:rPr>
          <w:rFonts w:ascii="Calibri" w:hAnsi="Calibri" w:cs="Calibri"/>
          <w:sz w:val="22"/>
          <w:szCs w:val="22"/>
        </w:rPr>
        <w:t>törvény  84.</w:t>
      </w:r>
      <w:proofErr w:type="gramEnd"/>
      <w:r w:rsidR="00935F8A" w:rsidRPr="004553E9">
        <w:rPr>
          <w:rFonts w:ascii="Calibri" w:hAnsi="Calibri" w:cs="Calibri"/>
          <w:sz w:val="22"/>
          <w:szCs w:val="22"/>
        </w:rPr>
        <w:t xml:space="preserve"> § (1</w:t>
      </w:r>
      <w:proofErr w:type="gramStart"/>
      <w:r w:rsidR="00935F8A" w:rsidRPr="004553E9">
        <w:rPr>
          <w:rFonts w:ascii="Calibri" w:hAnsi="Calibri" w:cs="Calibri"/>
          <w:sz w:val="22"/>
          <w:szCs w:val="22"/>
        </w:rPr>
        <w:t>a)-(</w:t>
      </w:r>
      <w:proofErr w:type="gramEnd"/>
      <w:r w:rsidR="00935F8A" w:rsidRPr="004553E9">
        <w:rPr>
          <w:rFonts w:ascii="Calibri" w:hAnsi="Calibri" w:cs="Calibri"/>
          <w:sz w:val="22"/>
          <w:szCs w:val="22"/>
        </w:rPr>
        <w:t>1f) rendelkezései alapján a Magyar Államkincstár a beutalással érintett önkormányzatok és költségvetési szervei részére 2025. október 1-jétől decentralizált önkormányzati számlavezetési szolgáltatást nyújt</w:t>
      </w:r>
      <w:r w:rsidR="002C2810" w:rsidRPr="004553E9">
        <w:rPr>
          <w:rFonts w:ascii="Calibri" w:hAnsi="Calibri" w:cs="Calibri"/>
          <w:sz w:val="22"/>
          <w:szCs w:val="22"/>
        </w:rPr>
        <w:t xml:space="preserve">. </w:t>
      </w:r>
      <w:r w:rsidR="00105D2E" w:rsidRPr="004553E9">
        <w:rPr>
          <w:rFonts w:ascii="Calibri" w:hAnsi="Calibri" w:cs="Calibri"/>
          <w:sz w:val="22"/>
          <w:szCs w:val="22"/>
        </w:rPr>
        <w:t xml:space="preserve">Mindezek alapján azonban </w:t>
      </w:r>
      <w:r w:rsidR="00212A3E" w:rsidRPr="004553E9">
        <w:rPr>
          <w:rFonts w:ascii="Calibri" w:hAnsi="Calibri" w:cs="Calibri"/>
          <w:sz w:val="22"/>
          <w:szCs w:val="22"/>
        </w:rPr>
        <w:t>jelentős</w:t>
      </w:r>
      <w:r w:rsidR="00105D2E" w:rsidRPr="004553E9">
        <w:rPr>
          <w:rFonts w:ascii="Calibri" w:hAnsi="Calibri" w:cs="Calibri"/>
          <w:sz w:val="22"/>
          <w:szCs w:val="22"/>
        </w:rPr>
        <w:t xml:space="preserve"> összegű bevétel kieséssel kell számolnunk az előző évhez viszonyítva. </w:t>
      </w:r>
      <w:r w:rsidR="00A64E04" w:rsidRPr="004553E9">
        <w:rPr>
          <w:rFonts w:ascii="Calibri" w:hAnsi="Calibri" w:cs="Calibri"/>
          <w:sz w:val="22"/>
          <w:szCs w:val="22"/>
        </w:rPr>
        <w:t xml:space="preserve"> </w:t>
      </w:r>
    </w:p>
    <w:p w14:paraId="6C8E02E2" w14:textId="77777777" w:rsidR="001C3141" w:rsidRPr="004553E9" w:rsidRDefault="001C3141" w:rsidP="000423E2">
      <w:pPr>
        <w:jc w:val="both"/>
        <w:rPr>
          <w:rFonts w:ascii="Calibri" w:hAnsi="Calibri" w:cs="Calibri"/>
          <w:sz w:val="22"/>
          <w:szCs w:val="22"/>
        </w:rPr>
      </w:pPr>
    </w:p>
    <w:p w14:paraId="6FAB4C71" w14:textId="3AB44D22" w:rsidR="000423E2" w:rsidRPr="004553E9" w:rsidRDefault="000423E2" w:rsidP="000423E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Egyéb önkormányzati feladatokhoz kapcsolódóan a</w:t>
      </w:r>
      <w:r w:rsidR="001D082E" w:rsidRPr="004553E9">
        <w:rPr>
          <w:rFonts w:ascii="Calibri" w:hAnsi="Calibri" w:cs="Calibri"/>
          <w:sz w:val="22"/>
          <w:szCs w:val="22"/>
        </w:rPr>
        <w:t>z</w:t>
      </w:r>
      <w:r w:rsidRPr="004553E9">
        <w:rPr>
          <w:rFonts w:ascii="Calibri" w:hAnsi="Calibri" w:cs="Calibri"/>
          <w:sz w:val="22"/>
          <w:szCs w:val="22"/>
        </w:rPr>
        <w:t xml:space="preserve"> adózási jogszabályok figyelembevételével </w:t>
      </w:r>
      <w:r w:rsidRPr="004553E9">
        <w:rPr>
          <w:rFonts w:ascii="Calibri" w:hAnsi="Calibri" w:cs="Calibri"/>
          <w:i/>
          <w:iCs/>
          <w:sz w:val="22"/>
          <w:szCs w:val="22"/>
        </w:rPr>
        <w:t>áfa visszaigénylés</w:t>
      </w:r>
      <w:r w:rsidRPr="004553E9">
        <w:rPr>
          <w:rFonts w:ascii="Calibri" w:hAnsi="Calibri" w:cs="Calibri"/>
          <w:sz w:val="22"/>
          <w:szCs w:val="22"/>
        </w:rPr>
        <w:t xml:space="preserve"> eredeti előirányzataként 20</w:t>
      </w:r>
      <w:r w:rsidR="002352A3" w:rsidRPr="004553E9">
        <w:rPr>
          <w:rFonts w:ascii="Calibri" w:hAnsi="Calibri" w:cs="Calibri"/>
          <w:sz w:val="22"/>
          <w:szCs w:val="22"/>
        </w:rPr>
        <w:t xml:space="preserve"> millió </w:t>
      </w:r>
      <w:r w:rsidRPr="004553E9">
        <w:rPr>
          <w:rFonts w:ascii="Calibri" w:hAnsi="Calibri" w:cs="Calibri"/>
          <w:sz w:val="22"/>
          <w:szCs w:val="22"/>
        </w:rPr>
        <w:t xml:space="preserve">Ft összeg került betervezésre. Az </w:t>
      </w:r>
      <w:r w:rsidRPr="004553E9">
        <w:rPr>
          <w:rFonts w:ascii="Calibri" w:hAnsi="Calibri" w:cs="Calibri"/>
          <w:i/>
          <w:iCs/>
          <w:sz w:val="22"/>
          <w:szCs w:val="22"/>
        </w:rPr>
        <w:t>áfa bevételek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105D2E" w:rsidRPr="004553E9">
        <w:rPr>
          <w:rFonts w:ascii="Calibri" w:hAnsi="Calibri" w:cs="Calibri"/>
          <w:sz w:val="22"/>
          <w:szCs w:val="22"/>
        </w:rPr>
        <w:t>400</w:t>
      </w:r>
      <w:r w:rsidR="002352A3" w:rsidRPr="004553E9">
        <w:rPr>
          <w:rFonts w:ascii="Calibri" w:hAnsi="Calibri" w:cs="Calibri"/>
          <w:sz w:val="22"/>
          <w:szCs w:val="22"/>
        </w:rPr>
        <w:t xml:space="preserve"> millió </w:t>
      </w:r>
      <w:r w:rsidRPr="004553E9">
        <w:rPr>
          <w:rFonts w:ascii="Calibri" w:hAnsi="Calibri" w:cs="Calibri"/>
          <w:sz w:val="22"/>
          <w:szCs w:val="22"/>
        </w:rPr>
        <w:t>Ft összegű előirányzatát a kiadások között is szerepeltetjük, mivel ezen összeg befizetésre</w:t>
      </w:r>
      <w:r w:rsidR="00105D2E" w:rsidRPr="004553E9">
        <w:rPr>
          <w:rFonts w:ascii="Calibri" w:hAnsi="Calibri" w:cs="Calibri"/>
          <w:sz w:val="22"/>
          <w:szCs w:val="22"/>
        </w:rPr>
        <w:t xml:space="preserve"> is</w:t>
      </w:r>
      <w:r w:rsidRPr="004553E9">
        <w:rPr>
          <w:rFonts w:ascii="Calibri" w:hAnsi="Calibri" w:cs="Calibri"/>
          <w:sz w:val="22"/>
          <w:szCs w:val="22"/>
        </w:rPr>
        <w:t xml:space="preserve"> kerül</w:t>
      </w:r>
      <w:r w:rsidR="00105D2E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19A06F75" w14:textId="77777777" w:rsidR="007C2388" w:rsidRPr="004553E9" w:rsidRDefault="007C2388" w:rsidP="000423E2">
      <w:pPr>
        <w:jc w:val="both"/>
        <w:rPr>
          <w:rFonts w:ascii="Calibri" w:hAnsi="Calibri" w:cs="Calibri"/>
          <w:sz w:val="22"/>
          <w:szCs w:val="22"/>
        </w:rPr>
      </w:pPr>
    </w:p>
    <w:p w14:paraId="3DE0CC01" w14:textId="77777777" w:rsidR="00E202B0" w:rsidRPr="004553E9" w:rsidRDefault="00E202B0" w:rsidP="006F4E45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83BA5E4" w14:textId="3D493E1E" w:rsidR="006F4E45" w:rsidRPr="004553E9" w:rsidRDefault="001609A0" w:rsidP="006F4E45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Köl</w:t>
      </w:r>
      <w:r w:rsidR="00291418" w:rsidRPr="004553E9">
        <w:rPr>
          <w:rFonts w:ascii="Calibri" w:hAnsi="Calibri" w:cs="Calibri"/>
          <w:b/>
          <w:i/>
          <w:sz w:val="22"/>
          <w:szCs w:val="22"/>
          <w:u w:val="single"/>
        </w:rPr>
        <w:t>t</w:t>
      </w: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ségvetési szervek működési bevételei</w:t>
      </w:r>
    </w:p>
    <w:p w14:paraId="6357F84A" w14:textId="77777777" w:rsidR="00751D58" w:rsidRPr="004553E9" w:rsidRDefault="00751D58" w:rsidP="006F4E4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0DD0E44" w14:textId="2CCAC8F5" w:rsidR="00D368A5" w:rsidRPr="004553E9" w:rsidRDefault="006F4E45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</w:t>
      </w:r>
      <w:r w:rsidRPr="004553E9">
        <w:rPr>
          <w:rFonts w:ascii="Calibri" w:hAnsi="Calibri" w:cs="Calibri"/>
          <w:b/>
          <w:i/>
          <w:sz w:val="22"/>
          <w:szCs w:val="22"/>
        </w:rPr>
        <w:t>intézményi bevételek</w:t>
      </w:r>
      <w:r w:rsidRPr="004553E9">
        <w:rPr>
          <w:rFonts w:ascii="Calibri" w:hAnsi="Calibri" w:cs="Calibri"/>
          <w:sz w:val="22"/>
          <w:szCs w:val="22"/>
        </w:rPr>
        <w:t xml:space="preserve"> előirányzata </w:t>
      </w:r>
      <w:r w:rsidR="00491F45" w:rsidRPr="004553E9">
        <w:rPr>
          <w:rFonts w:ascii="Calibri" w:hAnsi="Calibri" w:cs="Calibri"/>
          <w:sz w:val="22"/>
          <w:szCs w:val="22"/>
        </w:rPr>
        <w:t xml:space="preserve">mindösszesen </w:t>
      </w:r>
      <w:r w:rsidR="00683544" w:rsidRPr="004553E9">
        <w:rPr>
          <w:rFonts w:ascii="Calibri" w:hAnsi="Calibri" w:cs="Calibri"/>
          <w:sz w:val="22"/>
          <w:szCs w:val="22"/>
        </w:rPr>
        <w:t>2</w:t>
      </w:r>
      <w:r w:rsidR="002B215B" w:rsidRPr="004553E9">
        <w:rPr>
          <w:rFonts w:ascii="Calibri" w:hAnsi="Calibri" w:cs="Calibri"/>
          <w:sz w:val="22"/>
          <w:szCs w:val="22"/>
        </w:rPr>
        <w:t>70</w:t>
      </w:r>
      <w:r w:rsidR="00105D2E" w:rsidRPr="004553E9">
        <w:rPr>
          <w:rFonts w:ascii="Calibri" w:hAnsi="Calibri" w:cs="Calibri"/>
          <w:sz w:val="22"/>
          <w:szCs w:val="22"/>
        </w:rPr>
        <w:t xml:space="preserve"> millió Ft</w:t>
      </w:r>
      <w:r w:rsidR="001E484B" w:rsidRPr="004553E9">
        <w:rPr>
          <w:rFonts w:ascii="Calibri" w:hAnsi="Calibri" w:cs="Calibri"/>
          <w:sz w:val="22"/>
          <w:szCs w:val="22"/>
        </w:rPr>
        <w:t xml:space="preserve"> összegű </w:t>
      </w:r>
      <w:r w:rsidR="00105D2E" w:rsidRPr="004553E9">
        <w:rPr>
          <w:rFonts w:ascii="Calibri" w:hAnsi="Calibri" w:cs="Calibri"/>
          <w:sz w:val="22"/>
          <w:szCs w:val="22"/>
        </w:rPr>
        <w:t>növekedést</w:t>
      </w:r>
      <w:r w:rsidR="001E484B" w:rsidRPr="004553E9">
        <w:rPr>
          <w:rFonts w:ascii="Calibri" w:hAnsi="Calibri" w:cs="Calibri"/>
          <w:sz w:val="22"/>
          <w:szCs w:val="22"/>
        </w:rPr>
        <w:t xml:space="preserve"> mutat. </w:t>
      </w:r>
    </w:p>
    <w:p w14:paraId="7B79294E" w14:textId="77777777" w:rsidR="00D368A5" w:rsidRPr="004553E9" w:rsidRDefault="00D368A5" w:rsidP="006F4E45">
      <w:pPr>
        <w:jc w:val="both"/>
        <w:rPr>
          <w:rFonts w:ascii="Calibri" w:hAnsi="Calibri" w:cs="Calibri"/>
          <w:sz w:val="22"/>
          <w:szCs w:val="22"/>
        </w:rPr>
      </w:pPr>
    </w:p>
    <w:p w14:paraId="72329709" w14:textId="5FEA6FA8" w:rsidR="00086517" w:rsidRPr="004553E9" w:rsidRDefault="007D42A6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Köznevelési GAMESZ</w:t>
      </w:r>
      <w:r w:rsidR="004435F9" w:rsidRPr="004553E9">
        <w:rPr>
          <w:rFonts w:ascii="Calibri" w:hAnsi="Calibri" w:cs="Calibri"/>
          <w:sz w:val="22"/>
          <w:szCs w:val="22"/>
        </w:rPr>
        <w:t>, a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4435F9" w:rsidRPr="004553E9">
        <w:rPr>
          <w:rFonts w:ascii="Calibri" w:hAnsi="Calibri" w:cs="Calibri"/>
          <w:sz w:val="22"/>
          <w:szCs w:val="22"/>
        </w:rPr>
        <w:t>Pálos K. Szociális Szolgáltató Központ és Gyermekjóléti Szolgálat</w:t>
      </w:r>
      <w:r w:rsidR="00105D2E" w:rsidRPr="004553E9">
        <w:rPr>
          <w:rFonts w:ascii="Calibri" w:hAnsi="Calibri" w:cs="Calibri"/>
          <w:sz w:val="22"/>
          <w:szCs w:val="22"/>
        </w:rPr>
        <w:t>, és az Egyesített Bölcsődei Intézmény</w:t>
      </w:r>
      <w:r w:rsidR="004435F9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tekintetében a bevétel </w:t>
      </w:r>
      <w:r w:rsidR="008838AB" w:rsidRPr="004553E9">
        <w:rPr>
          <w:rFonts w:ascii="Calibri" w:hAnsi="Calibri" w:cs="Calibri"/>
          <w:sz w:val="22"/>
          <w:szCs w:val="22"/>
        </w:rPr>
        <w:t>növekedés</w:t>
      </w:r>
      <w:r w:rsidR="003756AC" w:rsidRPr="004553E9">
        <w:rPr>
          <w:rFonts w:ascii="Calibri" w:hAnsi="Calibri" w:cs="Calibri"/>
          <w:sz w:val="22"/>
          <w:szCs w:val="22"/>
        </w:rPr>
        <w:t xml:space="preserve"> alapvető</w:t>
      </w:r>
      <w:r w:rsidR="00086517" w:rsidRPr="004553E9">
        <w:rPr>
          <w:rFonts w:ascii="Calibri" w:hAnsi="Calibri" w:cs="Calibri"/>
          <w:sz w:val="22"/>
          <w:szCs w:val="22"/>
        </w:rPr>
        <w:t xml:space="preserve">en az étkezési norma emelésből </w:t>
      </w:r>
      <w:r w:rsidR="009C4007" w:rsidRPr="004553E9">
        <w:rPr>
          <w:rFonts w:ascii="Calibri" w:hAnsi="Calibri" w:cs="Calibri"/>
          <w:sz w:val="22"/>
          <w:szCs w:val="22"/>
        </w:rPr>
        <w:t>(étkezést igénybe</w:t>
      </w:r>
      <w:r w:rsidR="00EF52E5" w:rsidRPr="004553E9">
        <w:rPr>
          <w:rFonts w:ascii="Calibri" w:hAnsi="Calibri" w:cs="Calibri"/>
          <w:sz w:val="22"/>
          <w:szCs w:val="22"/>
        </w:rPr>
        <w:t xml:space="preserve"> </w:t>
      </w:r>
      <w:r w:rsidR="009C4007" w:rsidRPr="004553E9">
        <w:rPr>
          <w:rFonts w:ascii="Calibri" w:hAnsi="Calibri" w:cs="Calibri"/>
          <w:sz w:val="22"/>
          <w:szCs w:val="22"/>
        </w:rPr>
        <w:t xml:space="preserve">vevők által fizetett térítési díj növekedése) </w:t>
      </w:r>
      <w:r w:rsidR="00683544" w:rsidRPr="004553E9">
        <w:rPr>
          <w:rFonts w:ascii="Calibri" w:hAnsi="Calibri" w:cs="Calibri"/>
          <w:sz w:val="22"/>
          <w:szCs w:val="22"/>
        </w:rPr>
        <w:t>és</w:t>
      </w:r>
      <w:r w:rsidR="00086517" w:rsidRPr="004553E9">
        <w:rPr>
          <w:rFonts w:ascii="Calibri" w:hAnsi="Calibri" w:cs="Calibri"/>
          <w:sz w:val="22"/>
          <w:szCs w:val="22"/>
        </w:rPr>
        <w:t xml:space="preserve"> az étkeztetéshez kapcsolódó visszaigényelhet</w:t>
      </w:r>
      <w:r w:rsidR="00426167" w:rsidRPr="004553E9">
        <w:rPr>
          <w:rFonts w:ascii="Calibri" w:hAnsi="Calibri" w:cs="Calibri"/>
          <w:sz w:val="22"/>
          <w:szCs w:val="22"/>
        </w:rPr>
        <w:t>ő áfa összegének növekedéséből</w:t>
      </w:r>
      <w:r w:rsidR="00ED45EC" w:rsidRPr="004553E9">
        <w:rPr>
          <w:rFonts w:ascii="Calibri" w:hAnsi="Calibri" w:cs="Calibri"/>
          <w:sz w:val="22"/>
          <w:szCs w:val="22"/>
        </w:rPr>
        <w:t xml:space="preserve"> adódik.</w:t>
      </w:r>
      <w:r w:rsidR="00086517" w:rsidRPr="004553E9">
        <w:rPr>
          <w:rFonts w:ascii="Calibri" w:hAnsi="Calibri" w:cs="Calibri"/>
          <w:sz w:val="22"/>
          <w:szCs w:val="22"/>
        </w:rPr>
        <w:t xml:space="preserve"> </w:t>
      </w:r>
    </w:p>
    <w:p w14:paraId="01B313FB" w14:textId="77777777" w:rsidR="00683544" w:rsidRPr="004553E9" w:rsidRDefault="00683544" w:rsidP="006F4E45">
      <w:pPr>
        <w:jc w:val="both"/>
        <w:rPr>
          <w:rFonts w:ascii="Calibri" w:hAnsi="Calibri" w:cs="Calibri"/>
          <w:sz w:val="22"/>
          <w:szCs w:val="22"/>
        </w:rPr>
      </w:pPr>
    </w:p>
    <w:p w14:paraId="2D750E7B" w14:textId="198CA1BA" w:rsidR="00683544" w:rsidRPr="004553E9" w:rsidRDefault="00683544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Tervezésre kerültek a 307/2025. (X.30.) Kgy. számú hat</w:t>
      </w:r>
      <w:r w:rsidR="002F725E" w:rsidRPr="004553E9">
        <w:rPr>
          <w:rFonts w:ascii="Calibri" w:hAnsi="Calibri" w:cs="Calibri"/>
          <w:sz w:val="22"/>
          <w:szCs w:val="22"/>
        </w:rPr>
        <w:t xml:space="preserve">ározattal elfogadott „takarékossági programban” eldöntött bevétel növekedések hatása. </w:t>
      </w:r>
      <w:proofErr w:type="gramStart"/>
      <w:r w:rsidR="002F725E" w:rsidRPr="004553E9">
        <w:rPr>
          <w:rFonts w:ascii="Calibri" w:hAnsi="Calibri" w:cs="Calibri"/>
          <w:sz w:val="22"/>
          <w:szCs w:val="22"/>
        </w:rPr>
        <w:t>Úgy</w:t>
      </w:r>
      <w:proofErr w:type="gramEnd"/>
      <w:r w:rsidR="002F725E" w:rsidRPr="004553E9">
        <w:rPr>
          <w:rFonts w:ascii="Calibri" w:hAnsi="Calibri" w:cs="Calibri"/>
          <w:sz w:val="22"/>
          <w:szCs w:val="22"/>
        </w:rPr>
        <w:t xml:space="preserve"> mint jegy- és bérlet</w:t>
      </w:r>
      <w:r w:rsidR="00D83694" w:rsidRPr="004553E9">
        <w:rPr>
          <w:rFonts w:ascii="Calibri" w:hAnsi="Calibri" w:cs="Calibri"/>
          <w:sz w:val="22"/>
          <w:szCs w:val="22"/>
        </w:rPr>
        <w:t xml:space="preserve"> értékesít</w:t>
      </w:r>
      <w:r w:rsidR="003E35C4" w:rsidRPr="004553E9">
        <w:rPr>
          <w:rFonts w:ascii="Calibri" w:hAnsi="Calibri" w:cs="Calibri"/>
          <w:sz w:val="22"/>
          <w:szCs w:val="22"/>
        </w:rPr>
        <w:t>é</w:t>
      </w:r>
      <w:r w:rsidR="00D83694" w:rsidRPr="004553E9">
        <w:rPr>
          <w:rFonts w:ascii="Calibri" w:hAnsi="Calibri" w:cs="Calibri"/>
          <w:sz w:val="22"/>
          <w:szCs w:val="22"/>
        </w:rPr>
        <w:t xml:space="preserve">si </w:t>
      </w:r>
      <w:r w:rsidR="002F725E" w:rsidRPr="004553E9">
        <w:rPr>
          <w:rFonts w:ascii="Calibri" w:hAnsi="Calibri" w:cs="Calibri"/>
          <w:sz w:val="22"/>
          <w:szCs w:val="22"/>
        </w:rPr>
        <w:t>bevételek emelkedése a kulturális intézmények és a Vásárcsarnok esetében</w:t>
      </w:r>
      <w:r w:rsidR="00214FB1" w:rsidRPr="004553E9">
        <w:rPr>
          <w:rFonts w:ascii="Calibri" w:hAnsi="Calibri" w:cs="Calibri"/>
          <w:sz w:val="22"/>
          <w:szCs w:val="22"/>
        </w:rPr>
        <w:t>, és t</w:t>
      </w:r>
      <w:r w:rsidR="00D83694" w:rsidRPr="004553E9">
        <w:rPr>
          <w:rFonts w:ascii="Calibri" w:hAnsi="Calibri" w:cs="Calibri"/>
          <w:sz w:val="22"/>
          <w:szCs w:val="22"/>
        </w:rPr>
        <w:t>érítési díj emelése a Pálos Károly Szociális Szolgáltató Központ és Gyermekjóléti Szolgálat es</w:t>
      </w:r>
      <w:r w:rsidR="00214FB1" w:rsidRPr="004553E9">
        <w:rPr>
          <w:rFonts w:ascii="Calibri" w:hAnsi="Calibri" w:cs="Calibri"/>
          <w:sz w:val="22"/>
          <w:szCs w:val="22"/>
        </w:rPr>
        <w:t>e</w:t>
      </w:r>
      <w:r w:rsidR="00D83694" w:rsidRPr="004553E9">
        <w:rPr>
          <w:rFonts w:ascii="Calibri" w:hAnsi="Calibri" w:cs="Calibri"/>
          <w:sz w:val="22"/>
          <w:szCs w:val="22"/>
        </w:rPr>
        <w:t xml:space="preserve">tében. </w:t>
      </w:r>
    </w:p>
    <w:p w14:paraId="284C6DC7" w14:textId="77777777" w:rsidR="00683544" w:rsidRPr="004553E9" w:rsidRDefault="00683544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10ACBD7" w14:textId="7F5494A1" w:rsidR="003E35C4" w:rsidRPr="004553E9" w:rsidRDefault="00BD28CB" w:rsidP="007810F7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Szombathelyi Egészségügyi és Kulturális Intézmények GESZ konzorciumi partnerként érintett a TOP_PLUSZ-3.2.1-23-SH1-2025-00001</w:t>
      </w:r>
      <w:r w:rsidR="0055579A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sz.,</w:t>
      </w:r>
      <w:r w:rsidR="0055579A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"Közösségfejlesztés</w:t>
      </w:r>
      <w:r w:rsidR="0090484F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Szombathelyen" projekt vonatkozásában. A projekt 2026. évet érintő bevételei és kiadásai is tervezésre kerültek. </w:t>
      </w:r>
    </w:p>
    <w:p w14:paraId="30707310" w14:textId="77777777" w:rsidR="00BD28CB" w:rsidRPr="004553E9" w:rsidRDefault="00BD28CB" w:rsidP="006F4E45">
      <w:pPr>
        <w:jc w:val="both"/>
        <w:rPr>
          <w:rFonts w:ascii="Calibri" w:hAnsi="Calibri" w:cs="Calibri"/>
          <w:sz w:val="22"/>
          <w:szCs w:val="22"/>
        </w:rPr>
      </w:pPr>
    </w:p>
    <w:p w14:paraId="0D0748AC" w14:textId="7C3F32E2" w:rsidR="00BD28CB" w:rsidRPr="004553E9" w:rsidRDefault="00BD28CB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2026. január 1-től új költségvetési intézményként szerepel a Szombathelyi Parkfenntartó Intézmény, melynek saját bevételeit szintén tervezni kellett</w:t>
      </w:r>
      <w:r w:rsidR="007810F7" w:rsidRPr="004553E9">
        <w:rPr>
          <w:rFonts w:ascii="Calibri" w:hAnsi="Calibri" w:cs="Calibri"/>
          <w:sz w:val="22"/>
          <w:szCs w:val="22"/>
        </w:rPr>
        <w:t xml:space="preserve"> 21 millió Ft</w:t>
      </w:r>
      <w:r w:rsidR="00214FB1" w:rsidRPr="004553E9">
        <w:rPr>
          <w:rFonts w:ascii="Calibri" w:hAnsi="Calibri" w:cs="Calibri"/>
          <w:sz w:val="22"/>
          <w:szCs w:val="22"/>
        </w:rPr>
        <w:t xml:space="preserve"> összegben</w:t>
      </w:r>
      <w:r w:rsidRPr="004553E9">
        <w:rPr>
          <w:rFonts w:ascii="Calibri" w:hAnsi="Calibri" w:cs="Calibri"/>
          <w:sz w:val="22"/>
          <w:szCs w:val="22"/>
        </w:rPr>
        <w:t xml:space="preserve">. </w:t>
      </w:r>
    </w:p>
    <w:p w14:paraId="1E3AFAC0" w14:textId="77777777" w:rsidR="00BD28CB" w:rsidRPr="004553E9" w:rsidRDefault="00BD28CB" w:rsidP="006F4E45">
      <w:pPr>
        <w:jc w:val="both"/>
        <w:rPr>
          <w:rFonts w:ascii="Calibri" w:hAnsi="Calibri" w:cs="Calibri"/>
          <w:sz w:val="22"/>
          <w:szCs w:val="22"/>
        </w:rPr>
      </w:pPr>
    </w:p>
    <w:p w14:paraId="42DE14F1" w14:textId="22B4D706" w:rsidR="000D7E7C" w:rsidRPr="004553E9" w:rsidRDefault="00105D2E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Szombathelyi Szimf</w:t>
      </w:r>
      <w:r w:rsidR="00BA5C7A" w:rsidRPr="004553E9">
        <w:rPr>
          <w:rFonts w:ascii="Calibri" w:hAnsi="Calibri" w:cs="Calibri"/>
          <w:sz w:val="22"/>
          <w:szCs w:val="22"/>
        </w:rPr>
        <w:t>o</w:t>
      </w:r>
      <w:r w:rsidRPr="004553E9">
        <w:rPr>
          <w:rFonts w:ascii="Calibri" w:hAnsi="Calibri" w:cs="Calibri"/>
          <w:sz w:val="22"/>
          <w:szCs w:val="22"/>
        </w:rPr>
        <w:t xml:space="preserve">nikus Zenekar bevételi </w:t>
      </w:r>
      <w:r w:rsidR="000D7E7C" w:rsidRPr="004553E9">
        <w:rPr>
          <w:rFonts w:ascii="Calibri" w:hAnsi="Calibri" w:cs="Calibri"/>
          <w:sz w:val="22"/>
          <w:szCs w:val="22"/>
        </w:rPr>
        <w:t>előirányzata – így a tervezésre kerülő 20 millió Ft összegű többlet bevétel - a 2025. évi teljesítési adatok figyelembevételével történt, mely a jegyértékesítési bevételek többletét jelenti a várhatóan növekvő zenekari hangversenyek száma következtében.</w:t>
      </w:r>
    </w:p>
    <w:p w14:paraId="2285F36F" w14:textId="77777777" w:rsidR="000D7E7C" w:rsidRPr="004553E9" w:rsidRDefault="000D7E7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4427939C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3EE976FD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4E85709D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A701826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B3979E5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C5BFABF" w14:textId="77777777" w:rsidR="00DF7F64" w:rsidRPr="004553E9" w:rsidRDefault="00DF7F64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7B38FD12" w14:textId="77777777" w:rsidR="00C1310B" w:rsidRPr="004553E9" w:rsidRDefault="004563F9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finanszírozási bevételek</w:t>
      </w:r>
      <w:r w:rsidRPr="004553E9">
        <w:rPr>
          <w:rFonts w:ascii="Calibri" w:hAnsi="Calibri" w:cs="Calibri"/>
          <w:sz w:val="22"/>
          <w:szCs w:val="22"/>
        </w:rPr>
        <w:t xml:space="preserve"> között kell szerepeltetni</w:t>
      </w:r>
      <w:r w:rsidR="00C1310B" w:rsidRPr="004553E9">
        <w:rPr>
          <w:rFonts w:ascii="Calibri" w:hAnsi="Calibri" w:cs="Calibri"/>
          <w:sz w:val="22"/>
          <w:szCs w:val="22"/>
        </w:rPr>
        <w:t>:</w:t>
      </w:r>
    </w:p>
    <w:p w14:paraId="7D1F9855" w14:textId="718F64B8" w:rsidR="00C1310B" w:rsidRPr="004553E9" w:rsidRDefault="004563F9" w:rsidP="006F4E45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előző évben képzett tartalék</w:t>
      </w:r>
      <w:r w:rsidR="00034AF1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összegét</w:t>
      </w:r>
      <w:r w:rsidR="00C1310B" w:rsidRPr="004553E9">
        <w:rPr>
          <w:rFonts w:ascii="Calibri" w:hAnsi="Calibri" w:cs="Calibri"/>
          <w:sz w:val="22"/>
          <w:szCs w:val="22"/>
        </w:rPr>
        <w:t xml:space="preserve"> -</w:t>
      </w:r>
      <w:r w:rsidR="00034AF1" w:rsidRPr="004553E9">
        <w:rPr>
          <w:rFonts w:ascii="Calibri" w:hAnsi="Calibri" w:cs="Calibri"/>
          <w:sz w:val="22"/>
          <w:szCs w:val="22"/>
        </w:rPr>
        <w:t xml:space="preserve"> mely bevétel </w:t>
      </w:r>
      <w:r w:rsidRPr="004553E9">
        <w:rPr>
          <w:rFonts w:ascii="Calibri" w:hAnsi="Calibri" w:cs="Calibri"/>
          <w:sz w:val="22"/>
          <w:szCs w:val="22"/>
        </w:rPr>
        <w:t>is finanszírozz</w:t>
      </w:r>
      <w:r w:rsidR="00034AF1" w:rsidRPr="004553E9">
        <w:rPr>
          <w:rFonts w:ascii="Calibri" w:hAnsi="Calibri" w:cs="Calibri"/>
          <w:sz w:val="22"/>
          <w:szCs w:val="22"/>
        </w:rPr>
        <w:t>a</w:t>
      </w:r>
      <w:r w:rsidRPr="004553E9">
        <w:rPr>
          <w:rFonts w:ascii="Calibri" w:hAnsi="Calibri" w:cs="Calibri"/>
          <w:sz w:val="22"/>
          <w:szCs w:val="22"/>
        </w:rPr>
        <w:t xml:space="preserve"> a 202</w:t>
      </w:r>
      <w:r w:rsidR="00C1310B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</w:t>
      </w:r>
      <w:r w:rsidR="00ED45EC" w:rsidRPr="004553E9">
        <w:rPr>
          <w:rFonts w:ascii="Calibri" w:hAnsi="Calibri" w:cs="Calibri"/>
          <w:sz w:val="22"/>
          <w:szCs w:val="22"/>
        </w:rPr>
        <w:t xml:space="preserve">i </w:t>
      </w:r>
      <w:r w:rsidRPr="004553E9">
        <w:rPr>
          <w:rFonts w:ascii="Calibri" w:hAnsi="Calibri" w:cs="Calibri"/>
          <w:sz w:val="22"/>
          <w:szCs w:val="22"/>
        </w:rPr>
        <w:t>kötelezettsége</w:t>
      </w:r>
      <w:r w:rsidR="00C1310B" w:rsidRPr="004553E9">
        <w:rPr>
          <w:rFonts w:ascii="Calibri" w:hAnsi="Calibri" w:cs="Calibri"/>
          <w:sz w:val="22"/>
          <w:szCs w:val="22"/>
        </w:rPr>
        <w:t>in</w:t>
      </w:r>
      <w:r w:rsidRPr="004553E9">
        <w:rPr>
          <w:rFonts w:ascii="Calibri" w:hAnsi="Calibri" w:cs="Calibri"/>
          <w:sz w:val="22"/>
          <w:szCs w:val="22"/>
        </w:rPr>
        <w:t>ke</w:t>
      </w:r>
      <w:r w:rsidR="00C1310B" w:rsidRPr="004553E9">
        <w:rPr>
          <w:rFonts w:ascii="Calibri" w:hAnsi="Calibri" w:cs="Calibri"/>
          <w:sz w:val="22"/>
          <w:szCs w:val="22"/>
        </w:rPr>
        <w:t>t - és a további várható szabad maradványok összegét (500 millió Ft)</w:t>
      </w:r>
      <w:r w:rsidR="00E07E6A">
        <w:rPr>
          <w:rFonts w:ascii="Calibri" w:hAnsi="Calibri" w:cs="Calibri"/>
          <w:sz w:val="22"/>
          <w:szCs w:val="22"/>
        </w:rPr>
        <w:t>,</w:t>
      </w:r>
    </w:p>
    <w:p w14:paraId="3DE58648" w14:textId="1A2B4DCF" w:rsidR="00C1310B" w:rsidRPr="004553E9" w:rsidRDefault="00034AF1" w:rsidP="006F4E45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202</w:t>
      </w:r>
      <w:r w:rsidR="00C1310B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>. évi maradványként szereplő összegeket, melyek</w:t>
      </w:r>
      <w:r w:rsidR="00105D2E" w:rsidRPr="004553E9">
        <w:rPr>
          <w:rFonts w:ascii="Calibri" w:hAnsi="Calibri" w:cs="Calibri"/>
          <w:sz w:val="22"/>
          <w:szCs w:val="22"/>
        </w:rPr>
        <w:t xml:space="preserve"> az áthúzódó működési és felhalmozási projektekhez kapcsolódnak</w:t>
      </w:r>
      <w:r w:rsidR="00C1310B" w:rsidRPr="004553E9">
        <w:rPr>
          <w:rFonts w:ascii="Calibri" w:hAnsi="Calibri" w:cs="Calibri"/>
          <w:sz w:val="22"/>
          <w:szCs w:val="22"/>
        </w:rPr>
        <w:t xml:space="preserve"> (9.908 millió Ft)</w:t>
      </w:r>
      <w:r w:rsidR="00E07E6A">
        <w:rPr>
          <w:rFonts w:ascii="Calibri" w:hAnsi="Calibri" w:cs="Calibri"/>
          <w:sz w:val="22"/>
          <w:szCs w:val="22"/>
        </w:rPr>
        <w:t>,</w:t>
      </w:r>
    </w:p>
    <w:p w14:paraId="40F9236A" w14:textId="0A54C828" w:rsidR="00C1310B" w:rsidRPr="004553E9" w:rsidRDefault="00690656" w:rsidP="006F4E45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területfejlesztési célú források felhasználásával kapcsolatos intézkedésekről szól 1595/2025. (XII. 31.) Korm. határozat alapján az intézmények 2026. évi eredeti költségvetésében tervezett fejlesztések (Szombathelyi Egyesített Bölcsődei Intézmény Meseház fejlesztések 51,660 millió </w:t>
      </w:r>
      <w:proofErr w:type="gramStart"/>
      <w:r w:rsidRPr="004553E9">
        <w:rPr>
          <w:rFonts w:ascii="Calibri" w:hAnsi="Calibri" w:cs="Calibri"/>
          <w:sz w:val="22"/>
          <w:szCs w:val="22"/>
        </w:rPr>
        <w:t>Ft ,</w:t>
      </w:r>
      <w:proofErr w:type="gramEnd"/>
      <w:r w:rsidRPr="004553E9">
        <w:rPr>
          <w:rFonts w:ascii="Calibri" w:hAnsi="Calibri" w:cs="Calibri"/>
          <w:sz w:val="22"/>
          <w:szCs w:val="22"/>
        </w:rPr>
        <w:t xml:space="preserve"> Pálos Károly Szociális Szolgáltató Központ és Gyermekjóléti Szolgálat fejlesztések 14,967 millió Ft), továbbá a Polgármesteri Hivatal gépjármű beszerzését finanszírozó 2025. évi maradványok összegét</w:t>
      </w:r>
      <w:r w:rsidR="00E07E6A">
        <w:rPr>
          <w:rFonts w:ascii="Calibri" w:hAnsi="Calibri" w:cs="Calibri"/>
          <w:sz w:val="22"/>
          <w:szCs w:val="22"/>
        </w:rPr>
        <w:t>.</w:t>
      </w:r>
    </w:p>
    <w:p w14:paraId="73CBC18C" w14:textId="77777777" w:rsidR="00D81F5C" w:rsidRPr="004553E9" w:rsidRDefault="00D81F5C" w:rsidP="0034292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8421D24" w14:textId="77777777" w:rsidR="00690656" w:rsidRPr="004553E9" w:rsidRDefault="00690656" w:rsidP="0034292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1B3F173" w14:textId="5386C1F5" w:rsidR="008107F5" w:rsidRPr="004553E9" w:rsidRDefault="008107F5" w:rsidP="0034292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553E9">
        <w:rPr>
          <w:rFonts w:ascii="Calibri" w:hAnsi="Calibri" w:cs="Calibri"/>
          <w:b/>
          <w:sz w:val="22"/>
          <w:szCs w:val="22"/>
          <w:u w:val="single"/>
        </w:rPr>
        <w:t xml:space="preserve">Működési kiadások </w:t>
      </w:r>
    </w:p>
    <w:p w14:paraId="7F42B81E" w14:textId="77777777" w:rsidR="008107F5" w:rsidRPr="004553E9" w:rsidRDefault="008107F5" w:rsidP="008107F5">
      <w:pPr>
        <w:jc w:val="both"/>
        <w:rPr>
          <w:rFonts w:ascii="Calibri" w:hAnsi="Calibri" w:cs="Calibri"/>
          <w:sz w:val="22"/>
          <w:szCs w:val="22"/>
        </w:rPr>
      </w:pPr>
    </w:p>
    <w:p w14:paraId="3D9E53F4" w14:textId="2E3C44C0" w:rsidR="001609A0" w:rsidRPr="004553E9" w:rsidRDefault="00527545" w:rsidP="00BC00E1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működési kiadások megtervezésekor elsődleges szempont volt a törvényi kötelezettségek </w:t>
      </w:r>
      <w:proofErr w:type="gramStart"/>
      <w:r w:rsidRPr="004553E9">
        <w:rPr>
          <w:rFonts w:ascii="Calibri" w:hAnsi="Calibri" w:cs="Calibri"/>
          <w:sz w:val="22"/>
          <w:szCs w:val="22"/>
        </w:rPr>
        <w:t>figyelembe vé</w:t>
      </w:r>
      <w:r w:rsidR="00EA5DBB" w:rsidRPr="004553E9">
        <w:rPr>
          <w:rFonts w:ascii="Calibri" w:hAnsi="Calibri" w:cs="Calibri"/>
          <w:sz w:val="22"/>
          <w:szCs w:val="22"/>
        </w:rPr>
        <w:t>tele</w:t>
      </w:r>
      <w:proofErr w:type="gramEnd"/>
      <w:r w:rsidR="00EA5DBB" w:rsidRPr="004553E9">
        <w:rPr>
          <w:rFonts w:ascii="Calibri" w:hAnsi="Calibri" w:cs="Calibri"/>
          <w:sz w:val="22"/>
          <w:szCs w:val="22"/>
        </w:rPr>
        <w:t xml:space="preserve">, valamint a </w:t>
      </w:r>
      <w:r w:rsidR="00BA3FBD" w:rsidRPr="004553E9">
        <w:rPr>
          <w:rFonts w:ascii="Calibri" w:hAnsi="Calibri" w:cs="Calibri"/>
          <w:sz w:val="22"/>
          <w:szCs w:val="22"/>
        </w:rPr>
        <w:t xml:space="preserve">külső </w:t>
      </w:r>
      <w:proofErr w:type="spellStart"/>
      <w:r w:rsidR="001461A9" w:rsidRPr="004553E9">
        <w:rPr>
          <w:rFonts w:ascii="Calibri" w:hAnsi="Calibri" w:cs="Calibri"/>
          <w:sz w:val="22"/>
          <w:szCs w:val="22"/>
        </w:rPr>
        <w:t>f</w:t>
      </w:r>
      <w:r w:rsidR="008D07B3" w:rsidRPr="004553E9">
        <w:rPr>
          <w:rFonts w:ascii="Calibri" w:hAnsi="Calibri" w:cs="Calibri"/>
          <w:sz w:val="22"/>
          <w:szCs w:val="22"/>
        </w:rPr>
        <w:t>i</w:t>
      </w:r>
      <w:r w:rsidR="001461A9" w:rsidRPr="004553E9">
        <w:rPr>
          <w:rFonts w:ascii="Calibri" w:hAnsi="Calibri" w:cs="Calibri"/>
          <w:sz w:val="22"/>
          <w:szCs w:val="22"/>
        </w:rPr>
        <w:t>nansz</w:t>
      </w:r>
      <w:r w:rsidR="008D07B3" w:rsidRPr="004553E9">
        <w:rPr>
          <w:rFonts w:ascii="Calibri" w:hAnsi="Calibri" w:cs="Calibri"/>
          <w:sz w:val="22"/>
          <w:szCs w:val="22"/>
        </w:rPr>
        <w:t>í</w:t>
      </w:r>
      <w:r w:rsidR="001461A9" w:rsidRPr="004553E9">
        <w:rPr>
          <w:rFonts w:ascii="Calibri" w:hAnsi="Calibri" w:cs="Calibri"/>
          <w:sz w:val="22"/>
          <w:szCs w:val="22"/>
        </w:rPr>
        <w:t>rozás</w:t>
      </w:r>
      <w:r w:rsidR="008333F4" w:rsidRPr="004553E9">
        <w:rPr>
          <w:rFonts w:ascii="Calibri" w:hAnsi="Calibri" w:cs="Calibri"/>
          <w:sz w:val="22"/>
          <w:szCs w:val="22"/>
        </w:rPr>
        <w:t>ú</w:t>
      </w:r>
      <w:proofErr w:type="spellEnd"/>
      <w:r w:rsidR="002D1EFC" w:rsidRPr="004553E9">
        <w:rPr>
          <w:rFonts w:ascii="Calibri" w:hAnsi="Calibri" w:cs="Calibri"/>
          <w:sz w:val="22"/>
          <w:szCs w:val="22"/>
        </w:rPr>
        <w:t xml:space="preserve"> </w:t>
      </w:r>
      <w:r w:rsidR="00EA5DBB" w:rsidRPr="004553E9">
        <w:rPr>
          <w:rFonts w:ascii="Calibri" w:hAnsi="Calibri" w:cs="Calibri"/>
          <w:sz w:val="22"/>
          <w:szCs w:val="22"/>
        </w:rPr>
        <w:t xml:space="preserve">működési hiány tervezésének tiltása. </w:t>
      </w:r>
      <w:r w:rsidR="00E11654" w:rsidRPr="004553E9">
        <w:rPr>
          <w:rFonts w:ascii="Calibri" w:hAnsi="Calibri" w:cs="Calibri"/>
          <w:sz w:val="22"/>
          <w:szCs w:val="22"/>
        </w:rPr>
        <w:t xml:space="preserve"> </w:t>
      </w:r>
    </w:p>
    <w:p w14:paraId="3FC2A096" w14:textId="77777777" w:rsidR="001D4F68" w:rsidRPr="004553E9" w:rsidRDefault="001D4F68" w:rsidP="008107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7E07979F" w14:textId="48E430E0" w:rsidR="0079428B" w:rsidRPr="004553E9" w:rsidRDefault="0079428B" w:rsidP="008107F5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4553E9">
        <w:rPr>
          <w:rFonts w:ascii="Calibri" w:hAnsi="Calibri" w:cs="Calibri"/>
          <w:b/>
          <w:i/>
          <w:sz w:val="22"/>
          <w:szCs w:val="22"/>
        </w:rPr>
        <w:t>Intézményi működési kiadások:</w:t>
      </w:r>
    </w:p>
    <w:p w14:paraId="0450A2C1" w14:textId="77777777" w:rsidR="0079428B" w:rsidRPr="004553E9" w:rsidRDefault="0079428B" w:rsidP="008107F5">
      <w:pPr>
        <w:jc w:val="both"/>
        <w:rPr>
          <w:rFonts w:ascii="Calibri" w:hAnsi="Calibri" w:cs="Calibri"/>
          <w:sz w:val="22"/>
          <w:szCs w:val="22"/>
        </w:rPr>
      </w:pPr>
    </w:p>
    <w:p w14:paraId="2C1F7DC5" w14:textId="26C86249" w:rsidR="003143A8" w:rsidRPr="004553E9" w:rsidRDefault="003143A8" w:rsidP="003143A8">
      <w:pPr>
        <w:tabs>
          <w:tab w:val="left" w:pos="993"/>
        </w:tabs>
        <w:contextualSpacing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önkormányzati intézmények vezetőivel történt egyeztetés alapján</w:t>
      </w:r>
      <w:r w:rsidR="000D7E7C" w:rsidRPr="004553E9">
        <w:rPr>
          <w:rFonts w:ascii="Calibri" w:hAnsi="Calibri" w:cs="Calibri"/>
          <w:sz w:val="22"/>
          <w:szCs w:val="22"/>
        </w:rPr>
        <w:t xml:space="preserve"> és a Közgyűlés által jóváhagyott</w:t>
      </w:r>
      <w:r w:rsidR="00BA5C7A" w:rsidRPr="004553E9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0D7E7C" w:rsidRPr="004553E9">
        <w:rPr>
          <w:rFonts w:ascii="Calibri" w:hAnsi="Calibri" w:cs="Calibri"/>
          <w:sz w:val="22"/>
          <w:szCs w:val="22"/>
        </w:rPr>
        <w:t xml:space="preserve">2026. évi takarékossági program alapján </w:t>
      </w:r>
      <w:r w:rsidRPr="004553E9">
        <w:rPr>
          <w:rFonts w:ascii="Calibri" w:hAnsi="Calibri" w:cs="Calibri"/>
          <w:sz w:val="22"/>
          <w:szCs w:val="22"/>
        </w:rPr>
        <w:t>csökkentésre kerül vonatkozásukban az önkormányzati támogatás, akként, hogy a feladatellátás színvonala 20</w:t>
      </w:r>
      <w:r w:rsidR="00992EFA" w:rsidRPr="004553E9">
        <w:rPr>
          <w:rFonts w:ascii="Calibri" w:hAnsi="Calibri" w:cs="Calibri"/>
          <w:sz w:val="22"/>
          <w:szCs w:val="22"/>
        </w:rPr>
        <w:t>26</w:t>
      </w:r>
      <w:r w:rsidRPr="004553E9">
        <w:rPr>
          <w:rFonts w:ascii="Calibri" w:hAnsi="Calibri" w:cs="Calibri"/>
          <w:sz w:val="22"/>
          <w:szCs w:val="22"/>
        </w:rPr>
        <w:t xml:space="preserve"> évben sem csökkent, valamint a munkahelyek megtartása továbbra is biztosított.  </w:t>
      </w:r>
    </w:p>
    <w:p w14:paraId="18BD2ACB" w14:textId="77777777" w:rsidR="003143A8" w:rsidRPr="004553E9" w:rsidRDefault="003143A8" w:rsidP="008107F5">
      <w:pPr>
        <w:jc w:val="both"/>
        <w:rPr>
          <w:rFonts w:ascii="Calibri" w:hAnsi="Calibri" w:cs="Calibri"/>
          <w:sz w:val="22"/>
          <w:szCs w:val="22"/>
        </w:rPr>
      </w:pPr>
    </w:p>
    <w:p w14:paraId="2480807C" w14:textId="3C8C2958" w:rsidR="00030838" w:rsidRPr="004553E9" w:rsidRDefault="003143A8" w:rsidP="008107F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Ezen túlmenően azonban az </w:t>
      </w:r>
      <w:r w:rsidR="00030838" w:rsidRPr="004553E9">
        <w:rPr>
          <w:rFonts w:ascii="Calibri" w:hAnsi="Calibri" w:cs="Calibri"/>
          <w:sz w:val="22"/>
          <w:szCs w:val="22"/>
        </w:rPr>
        <w:t xml:space="preserve">intézmények működéséhez elengedhetetlenül szükséges </w:t>
      </w:r>
      <w:r w:rsidRPr="004553E9">
        <w:rPr>
          <w:rFonts w:ascii="Calibri" w:hAnsi="Calibri" w:cs="Calibri"/>
          <w:sz w:val="22"/>
          <w:szCs w:val="22"/>
        </w:rPr>
        <w:t xml:space="preserve">többlet </w:t>
      </w:r>
      <w:r w:rsidR="00030838" w:rsidRPr="004553E9">
        <w:rPr>
          <w:rFonts w:ascii="Calibri" w:hAnsi="Calibri" w:cs="Calibri"/>
          <w:sz w:val="22"/>
          <w:szCs w:val="22"/>
        </w:rPr>
        <w:t>önkormányzati támogatás biztosításra került az alábbiak szerint:</w:t>
      </w:r>
    </w:p>
    <w:p w14:paraId="70CDDBA0" w14:textId="77777777" w:rsidR="00EB6783" w:rsidRPr="004553E9" w:rsidRDefault="00EB6783" w:rsidP="008107F5">
      <w:pPr>
        <w:jc w:val="both"/>
        <w:rPr>
          <w:rFonts w:ascii="Calibri" w:hAnsi="Calibri" w:cs="Calibri"/>
          <w:sz w:val="22"/>
          <w:szCs w:val="22"/>
        </w:rPr>
      </w:pPr>
    </w:p>
    <w:p w14:paraId="246F8D60" w14:textId="77777777" w:rsidR="00B15B49" w:rsidRPr="004553E9" w:rsidRDefault="003703CE" w:rsidP="005870F0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Személyi juttatások és a munkaadókat terhelő járulékok és szociális hozzájárulási adó tervezésekor </w:t>
      </w:r>
      <w:proofErr w:type="gramStart"/>
      <w:r w:rsidRPr="004553E9">
        <w:rPr>
          <w:rFonts w:ascii="Calibri" w:hAnsi="Calibri" w:cs="Calibri"/>
          <w:sz w:val="22"/>
          <w:szCs w:val="22"/>
        </w:rPr>
        <w:t>figyelembe vételre</w:t>
      </w:r>
      <w:proofErr w:type="gramEnd"/>
      <w:r w:rsidRPr="004553E9">
        <w:rPr>
          <w:rFonts w:ascii="Calibri" w:hAnsi="Calibri" w:cs="Calibri"/>
          <w:sz w:val="22"/>
          <w:szCs w:val="22"/>
        </w:rPr>
        <w:t xml:space="preserve"> került</w:t>
      </w:r>
      <w:r w:rsidR="00B15B49" w:rsidRPr="004553E9">
        <w:rPr>
          <w:rFonts w:ascii="Calibri" w:hAnsi="Calibri" w:cs="Calibri"/>
          <w:sz w:val="22"/>
          <w:szCs w:val="22"/>
        </w:rPr>
        <w:t>ek az alábbiak:</w:t>
      </w:r>
    </w:p>
    <w:p w14:paraId="668F6647" w14:textId="77777777" w:rsidR="00EB6783" w:rsidRPr="004553E9" w:rsidRDefault="00EB6783" w:rsidP="00EB678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03FDF14" w14:textId="0C65198A" w:rsidR="00EB6783" w:rsidRPr="004553E9" w:rsidRDefault="005132C2" w:rsidP="00467813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53E9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CE786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202</w:t>
      </w:r>
      <w:r w:rsidR="000D7E7C" w:rsidRPr="004553E9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9B0EEF" w:rsidRPr="004553E9">
        <w:rPr>
          <w:rFonts w:ascii="Calibri" w:hAnsi="Calibri" w:cs="Calibri"/>
          <w:color w:val="000000" w:themeColor="text1"/>
          <w:sz w:val="22"/>
          <w:szCs w:val="22"/>
        </w:rPr>
        <w:t>január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1-től </w:t>
      </w:r>
      <w:r w:rsidR="000B3915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a kötelező legkisebb munkabér (minimálbér) és a garantált bérminimum megállapításáról szóló </w:t>
      </w:r>
      <w:r w:rsidR="00C11B89" w:rsidRPr="004553E9">
        <w:rPr>
          <w:rFonts w:ascii="Calibri" w:hAnsi="Calibri" w:cs="Calibri"/>
          <w:color w:val="000000" w:themeColor="text1"/>
          <w:sz w:val="22"/>
          <w:szCs w:val="22"/>
        </w:rPr>
        <w:t>426/2025. (XII. 23.) Korm. rendelet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alapján a bruttó minimálbér ö</w:t>
      </w:r>
      <w:r w:rsidR="00CE786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sszege </w:t>
      </w:r>
      <w:r w:rsidR="00FF3A37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322.800 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>Ft/hó, a garantált bér</w:t>
      </w:r>
      <w:r w:rsidR="00CE786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minimum bruttó összege pedig </w:t>
      </w:r>
      <w:r w:rsidR="00FF3A37" w:rsidRPr="004553E9">
        <w:rPr>
          <w:rFonts w:ascii="Calibri" w:hAnsi="Calibri" w:cs="Calibri"/>
          <w:color w:val="000000" w:themeColor="text1"/>
          <w:sz w:val="22"/>
          <w:szCs w:val="22"/>
        </w:rPr>
        <w:t>373.200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Ft/hó, 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>amely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intézményi szinten</w:t>
      </w:r>
      <w:r w:rsidR="00FF3A37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333F4" w:rsidRPr="004553E9">
        <w:rPr>
          <w:rFonts w:ascii="Calibri" w:hAnsi="Calibri" w:cs="Calibri"/>
          <w:color w:val="000000" w:themeColor="text1"/>
          <w:sz w:val="22"/>
          <w:szCs w:val="22"/>
        </w:rPr>
        <w:t>260</w:t>
      </w:r>
      <w:r w:rsidR="00FF3A37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B0EEF" w:rsidRPr="004553E9">
        <w:rPr>
          <w:rFonts w:ascii="Calibri" w:hAnsi="Calibri" w:cs="Calibri"/>
          <w:color w:val="000000" w:themeColor="text1"/>
          <w:sz w:val="22"/>
          <w:szCs w:val="22"/>
        </w:rPr>
        <w:t>millió Ft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többletkiadás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>t jelent.</w:t>
      </w:r>
    </w:p>
    <w:p w14:paraId="5B67F659" w14:textId="69068664" w:rsidR="00FF3A37" w:rsidRPr="004553E9" w:rsidRDefault="00FF3A37" w:rsidP="00FF3A37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A Kormány a 2026. évi tanárbéremelésről szóló 1577/2025. (XII.23.) Korm.határozat alapján egyetértett azzal, hogy a tanárok illetményének 2026. január 1-jével történő intézményi szintű átlagos 10%-os megemelése kerüljön végrehajtásra, valamint 2024/2025. tanévi teljesítményértékelés alapján történő illetmény kifizetéséről és egyes köznevelési tárgyú kormányrendeletek módosításáról szóló 182/2025. (VI. 30.) Korm. rendelet értelmében </w:t>
      </w:r>
      <w:r w:rsidRPr="004553E9">
        <w:rPr>
          <w:rFonts w:ascii="Calibri" w:hAnsi="Calibri" w:cs="Calibri"/>
          <w:sz w:val="22"/>
          <w:szCs w:val="22"/>
        </w:rPr>
        <w:t xml:space="preserve">2025. szeptember 1-től a teljesítmény értékelésen alapuló illetmény emelkedés szintre hozásának hatása </w:t>
      </w:r>
      <w:r w:rsidR="00BE2F40" w:rsidRPr="004553E9">
        <w:rPr>
          <w:rFonts w:ascii="Calibri" w:hAnsi="Calibri" w:cs="Calibri"/>
          <w:sz w:val="22"/>
          <w:szCs w:val="22"/>
        </w:rPr>
        <w:t xml:space="preserve">is </w:t>
      </w:r>
      <w:r w:rsidRPr="004553E9">
        <w:rPr>
          <w:rFonts w:ascii="Calibri" w:hAnsi="Calibri" w:cs="Calibri"/>
          <w:sz w:val="22"/>
          <w:szCs w:val="22"/>
        </w:rPr>
        <w:t xml:space="preserve">beépítésre került az intézményi költségvetésekbe. Intézményi szinten (Óvodák és Egyesített Bölcsődei Intézmény) 414 millió Ft többletkiadást jelent. </w:t>
      </w:r>
    </w:p>
    <w:p w14:paraId="6517A99D" w14:textId="4BF337BE" w:rsidR="00FF3A37" w:rsidRPr="004553E9" w:rsidRDefault="00BE2F40" w:rsidP="00BE2F40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kulturális ágazatot érintő béremelésről szóló 434/2025. (XII. 23.) Korm. rendelet alapján az intézményeknél végrehajtott és költségvetéseiben eredeti kiadási előirányzatként betervezett 15%-os bérfejlesztések</w:t>
      </w:r>
      <w:r w:rsidR="008333F4" w:rsidRPr="004553E9">
        <w:rPr>
          <w:rFonts w:ascii="Calibri" w:hAnsi="Calibri" w:cs="Calibri"/>
          <w:sz w:val="22"/>
          <w:szCs w:val="22"/>
        </w:rPr>
        <w:t xml:space="preserve">, valamint a minimálbér és a garantált bérminimumra való </w:t>
      </w:r>
      <w:proofErr w:type="gramStart"/>
      <w:r w:rsidR="008333F4" w:rsidRPr="004553E9">
        <w:rPr>
          <w:rFonts w:ascii="Calibri" w:hAnsi="Calibri" w:cs="Calibri"/>
          <w:sz w:val="22"/>
          <w:szCs w:val="22"/>
        </w:rPr>
        <w:t>illetmény kiegészítések</w:t>
      </w:r>
      <w:proofErr w:type="gramEnd"/>
      <w:r w:rsidRPr="004553E9">
        <w:rPr>
          <w:rFonts w:ascii="Calibri" w:hAnsi="Calibri" w:cs="Calibri"/>
          <w:sz w:val="22"/>
          <w:szCs w:val="22"/>
        </w:rPr>
        <w:t xml:space="preserve"> mindösszesen </w:t>
      </w:r>
      <w:r w:rsidR="008333F4" w:rsidRPr="004553E9">
        <w:rPr>
          <w:rFonts w:ascii="Calibri" w:hAnsi="Calibri" w:cs="Calibri"/>
          <w:sz w:val="22"/>
          <w:szCs w:val="22"/>
        </w:rPr>
        <w:t>305</w:t>
      </w:r>
      <w:r w:rsidRPr="004553E9">
        <w:rPr>
          <w:rFonts w:ascii="Calibri" w:hAnsi="Calibri" w:cs="Calibri"/>
          <w:sz w:val="22"/>
          <w:szCs w:val="22"/>
        </w:rPr>
        <w:t xml:space="preserve"> millió Ft többletkiadást jelent.</w:t>
      </w:r>
    </w:p>
    <w:p w14:paraId="4D7C42D9" w14:textId="7371DBAC" w:rsidR="00FF3A37" w:rsidRPr="004553E9" w:rsidRDefault="00BE2F40" w:rsidP="008C3C07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szociális ágazatot érintő, ágazati bértömeg 15%-kal történő növekedése, amely a pótlékok 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emelésén keresztül került érvényesítésre - a kiegészítő szociális pótlék kifizetéséhez kapcsolódó támogatásról, valamint egyes gondoskodáspolitikai tárgyú kormányrendeletek módosításáról szóló 427/2025. (XII. 23.) Korm. rendelet alapján – tervezésre került. </w:t>
      </w:r>
    </w:p>
    <w:p w14:paraId="1C5751C0" w14:textId="22EB7DDD" w:rsidR="00F43907" w:rsidRPr="004553E9" w:rsidRDefault="00236A43" w:rsidP="008C3C07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2026. január 1-től a parkfenntartási feladatok intézményesült formában kerülnek ellátásra, így 43 fő közalkalmazott személyi juttatásának és járulékainak tervezése megtörtént </w:t>
      </w:r>
      <w:r w:rsidR="008C03D7" w:rsidRPr="004553E9">
        <w:rPr>
          <w:rFonts w:ascii="Calibri" w:hAnsi="Calibri" w:cs="Calibri"/>
          <w:sz w:val="22"/>
          <w:szCs w:val="22"/>
        </w:rPr>
        <w:t>323</w:t>
      </w:r>
      <w:r w:rsidR="00BA5C7A" w:rsidRPr="004553E9">
        <w:rPr>
          <w:rFonts w:ascii="Calibri" w:hAnsi="Calibri" w:cs="Calibri"/>
          <w:sz w:val="22"/>
          <w:szCs w:val="22"/>
        </w:rPr>
        <w:t xml:space="preserve"> millió </w:t>
      </w:r>
      <w:r w:rsidRPr="004553E9">
        <w:rPr>
          <w:rFonts w:ascii="Calibri" w:hAnsi="Calibri" w:cs="Calibri"/>
          <w:sz w:val="22"/>
          <w:szCs w:val="22"/>
        </w:rPr>
        <w:t>Ft összegben.</w:t>
      </w:r>
    </w:p>
    <w:p w14:paraId="35B89C8A" w14:textId="5246237D" w:rsidR="00236A43" w:rsidRPr="004553E9" w:rsidRDefault="00236A43" w:rsidP="008C3C07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Végrehajtásra kerültek, így az érintett intézmények költségvetésében tervezésre, a </w:t>
      </w:r>
      <w:r w:rsidR="00A73ACE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közgyűlés által jóváhagyott létszámváltozásokhoz kapcsolódó 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>személyi juttatások</w:t>
      </w:r>
      <w:r w:rsidR="00A73ACE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és járulékok összegei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73ACE" w:rsidRPr="004553E9">
        <w:rPr>
          <w:rFonts w:ascii="Calibri" w:hAnsi="Calibri" w:cs="Calibri"/>
          <w:color w:val="000000" w:themeColor="text1"/>
          <w:sz w:val="22"/>
          <w:szCs w:val="22"/>
        </w:rPr>
        <w:t>(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>89/2025. (III.27.) Kgy. számú határozat alapján a Szivárvány Óvodában 1 fő gyógypedagógus foglalkoztatása, a 172/2025. (V.29.) Kgy. számú határozat alapján a Margaréta Óvodában 1 fő óvodapedagógus alkalmazása)</w:t>
      </w:r>
    </w:p>
    <w:p w14:paraId="4D7D29A5" w14:textId="77777777" w:rsidR="00236A43" w:rsidRPr="004553E9" w:rsidRDefault="00236A43" w:rsidP="00236A43">
      <w:pPr>
        <w:pStyle w:val="Listaszerbekezds"/>
        <w:ind w:left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E6127AB" w14:textId="296CEAFD" w:rsidR="00856733" w:rsidRPr="004553E9" w:rsidRDefault="00EB6783" w:rsidP="00FC6D3B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dologi kiadások</w:t>
      </w:r>
      <w:r w:rsidR="00A73ACE" w:rsidRPr="004553E9">
        <w:rPr>
          <w:rFonts w:ascii="Calibri" w:hAnsi="Calibri" w:cs="Calibri"/>
          <w:sz w:val="22"/>
          <w:szCs w:val="22"/>
        </w:rPr>
        <w:t xml:space="preserve">ok vonatkozásában lényeges nagyságrendű kiadás növekményt eredményezett a </w:t>
      </w:r>
      <w:r w:rsidR="00A73ACE" w:rsidRPr="004553E9">
        <w:rPr>
          <w:rFonts w:ascii="Calibri" w:hAnsi="Calibri" w:cs="Calibri"/>
          <w:i/>
          <w:iCs/>
          <w:sz w:val="22"/>
          <w:szCs w:val="22"/>
        </w:rPr>
        <w:t xml:space="preserve">közétkeztetésre </w:t>
      </w:r>
      <w:r w:rsidR="00A73ACE" w:rsidRPr="004553E9">
        <w:rPr>
          <w:rFonts w:ascii="Calibri" w:hAnsi="Calibri" w:cs="Calibri"/>
          <w:sz w:val="22"/>
          <w:szCs w:val="22"/>
        </w:rPr>
        <w:t>vonatkozóan a közgyűlés által</w:t>
      </w:r>
      <w:r w:rsidR="00032883" w:rsidRPr="004553E9">
        <w:rPr>
          <w:rFonts w:ascii="Calibri" w:hAnsi="Calibri" w:cs="Calibri"/>
          <w:sz w:val="22"/>
          <w:szCs w:val="22"/>
        </w:rPr>
        <w:t xml:space="preserve"> a 356/2025.(XII.11.) Kgy. számú határozattal</w:t>
      </w:r>
      <w:r w:rsidR="00A73ACE" w:rsidRPr="004553E9">
        <w:rPr>
          <w:rFonts w:ascii="Calibri" w:hAnsi="Calibri" w:cs="Calibri"/>
          <w:sz w:val="22"/>
          <w:szCs w:val="22"/>
        </w:rPr>
        <w:t xml:space="preserve"> elfogadott </w:t>
      </w:r>
      <w:r w:rsidR="00032883" w:rsidRPr="004553E9">
        <w:rPr>
          <w:rFonts w:ascii="Calibri" w:hAnsi="Calibri" w:cs="Calibri"/>
          <w:sz w:val="22"/>
          <w:szCs w:val="22"/>
        </w:rPr>
        <w:t xml:space="preserve">7,8 </w:t>
      </w:r>
      <w:r w:rsidR="00A73ACE" w:rsidRPr="004553E9">
        <w:rPr>
          <w:rFonts w:ascii="Calibri" w:hAnsi="Calibri" w:cs="Calibri"/>
          <w:sz w:val="22"/>
          <w:szCs w:val="22"/>
        </w:rPr>
        <w:t>%-os norma emelés</w:t>
      </w:r>
      <w:r w:rsidR="00856733" w:rsidRPr="004553E9">
        <w:rPr>
          <w:rFonts w:ascii="Calibri" w:hAnsi="Calibri" w:cs="Calibri"/>
          <w:sz w:val="22"/>
          <w:szCs w:val="22"/>
        </w:rPr>
        <w:t xml:space="preserve">, ezen kiadási tétel a Köznevelési </w:t>
      </w:r>
      <w:proofErr w:type="spellStart"/>
      <w:r w:rsidR="00856733" w:rsidRPr="004553E9">
        <w:rPr>
          <w:rFonts w:ascii="Calibri" w:hAnsi="Calibri" w:cs="Calibri"/>
          <w:sz w:val="22"/>
          <w:szCs w:val="22"/>
        </w:rPr>
        <w:t>Gamesz</w:t>
      </w:r>
      <w:proofErr w:type="spellEnd"/>
      <w:r w:rsidR="00856733" w:rsidRPr="004553E9">
        <w:rPr>
          <w:rFonts w:ascii="Calibri" w:hAnsi="Calibri" w:cs="Calibri"/>
          <w:sz w:val="22"/>
          <w:szCs w:val="22"/>
        </w:rPr>
        <w:t xml:space="preserve"> költségvetésében jelentkez</w:t>
      </w:r>
      <w:r w:rsidR="00A30918">
        <w:rPr>
          <w:rFonts w:ascii="Calibri" w:hAnsi="Calibri" w:cs="Calibri"/>
          <w:sz w:val="22"/>
          <w:szCs w:val="22"/>
        </w:rPr>
        <w:t>i</w:t>
      </w:r>
      <w:r w:rsidR="00032883" w:rsidRPr="004553E9">
        <w:rPr>
          <w:rFonts w:ascii="Calibri" w:hAnsi="Calibri" w:cs="Calibri"/>
          <w:sz w:val="22"/>
          <w:szCs w:val="22"/>
        </w:rPr>
        <w:t>k.</w:t>
      </w:r>
      <w:r w:rsidR="00A73ACE" w:rsidRPr="004553E9">
        <w:rPr>
          <w:rFonts w:ascii="Calibri" w:hAnsi="Calibri" w:cs="Calibri"/>
          <w:sz w:val="22"/>
          <w:szCs w:val="22"/>
        </w:rPr>
        <w:t xml:space="preserve"> </w:t>
      </w:r>
    </w:p>
    <w:p w14:paraId="3CD452EA" w14:textId="139A9085" w:rsidR="00856733" w:rsidRPr="004553E9" w:rsidRDefault="00856733" w:rsidP="00856733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szociális étkeztet</w:t>
      </w:r>
      <w:r w:rsidRPr="004553E9">
        <w:rPr>
          <w:rFonts w:ascii="Calibri" w:hAnsi="Calibri" w:cs="Calibri"/>
          <w:sz w:val="22"/>
          <w:szCs w:val="22"/>
        </w:rPr>
        <w:t>és tekintetében is le kellett követni a közbeszerzési eljárás eredménye alapján a vásárolt élelmezési kiadások növekedését, mely a Pálos Károly Szociális Szolgáltató Központ és Gyermekjóléti Szolgálat intézmények költségvetésében jelentkezett.</w:t>
      </w:r>
    </w:p>
    <w:p w14:paraId="1F03E328" w14:textId="1A145529" w:rsidR="002149F5" w:rsidRPr="004553E9" w:rsidRDefault="00502A3C" w:rsidP="00856733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Savaria Múzeum</w:t>
      </w:r>
      <w:r w:rsidRPr="004553E9">
        <w:rPr>
          <w:rFonts w:ascii="Calibri" w:hAnsi="Calibri" w:cs="Calibri"/>
          <w:sz w:val="22"/>
          <w:szCs w:val="22"/>
        </w:rPr>
        <w:t xml:space="preserve"> költségvetésében úgynevezett célzott támogatásként 2.000 </w:t>
      </w:r>
      <w:proofErr w:type="spellStart"/>
      <w:r w:rsidRPr="004553E9">
        <w:rPr>
          <w:rFonts w:ascii="Calibri" w:hAnsi="Calibri" w:cs="Calibri"/>
          <w:sz w:val="22"/>
          <w:szCs w:val="22"/>
        </w:rPr>
        <w:t>eFt</w:t>
      </w:r>
      <w:proofErr w:type="spellEnd"/>
      <w:r w:rsidRPr="004553E9">
        <w:rPr>
          <w:rFonts w:ascii="Calibri" w:hAnsi="Calibri" w:cs="Calibri"/>
          <w:sz w:val="22"/>
          <w:szCs w:val="22"/>
        </w:rPr>
        <w:t xml:space="preserve"> került biztosításra a Múzeumfaluban felújítandó, karbantartandó egységeik kiadásainak finanszírozása érdekében</w:t>
      </w:r>
      <w:r w:rsidR="00214FB1" w:rsidRPr="004553E9">
        <w:rPr>
          <w:rFonts w:ascii="Calibri" w:hAnsi="Calibri" w:cs="Calibri"/>
          <w:sz w:val="22"/>
          <w:szCs w:val="22"/>
        </w:rPr>
        <w:t>, v</w:t>
      </w:r>
      <w:r w:rsidRPr="004553E9">
        <w:rPr>
          <w:rFonts w:ascii="Calibri" w:hAnsi="Calibri" w:cs="Calibri"/>
          <w:sz w:val="22"/>
          <w:szCs w:val="22"/>
        </w:rPr>
        <w:t xml:space="preserve">alamint 2.000 </w:t>
      </w:r>
      <w:proofErr w:type="spellStart"/>
      <w:r w:rsidRPr="004553E9">
        <w:rPr>
          <w:rFonts w:ascii="Calibri" w:hAnsi="Calibri" w:cs="Calibri"/>
          <w:sz w:val="22"/>
          <w:szCs w:val="22"/>
        </w:rPr>
        <w:t>eFt</w:t>
      </w:r>
      <w:proofErr w:type="spellEnd"/>
      <w:r w:rsidRPr="004553E9">
        <w:rPr>
          <w:rFonts w:ascii="Calibri" w:hAnsi="Calibri" w:cs="Calibri"/>
          <w:sz w:val="22"/>
          <w:szCs w:val="22"/>
        </w:rPr>
        <w:t xml:space="preserve"> a Leopold Bloom kiállítás költségeire.</w:t>
      </w:r>
    </w:p>
    <w:p w14:paraId="35C966FD" w14:textId="009FB132" w:rsidR="00581835" w:rsidRPr="004553E9" w:rsidRDefault="00581835" w:rsidP="00856733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Tervezni kellett a Parkfenntartó intézmény dologi kiadásait </w:t>
      </w:r>
      <w:r w:rsidR="007810F7" w:rsidRPr="004553E9">
        <w:rPr>
          <w:rFonts w:ascii="Calibri" w:hAnsi="Calibri" w:cs="Calibri"/>
          <w:sz w:val="22"/>
          <w:szCs w:val="22"/>
        </w:rPr>
        <w:t xml:space="preserve">190 </w:t>
      </w:r>
      <w:r w:rsidRPr="004553E9">
        <w:rPr>
          <w:rFonts w:ascii="Calibri" w:hAnsi="Calibri" w:cs="Calibri"/>
          <w:sz w:val="22"/>
          <w:szCs w:val="22"/>
        </w:rPr>
        <w:t xml:space="preserve">millió Ft összegben. </w:t>
      </w:r>
    </w:p>
    <w:p w14:paraId="49E8D67F" w14:textId="77777777" w:rsidR="00856733" w:rsidRPr="004553E9" w:rsidRDefault="00856733" w:rsidP="00856733">
      <w:pPr>
        <w:ind w:left="720"/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5A562EDD" w14:textId="77777777" w:rsidR="003B63E1" w:rsidRPr="004553E9" w:rsidRDefault="00F2227A" w:rsidP="00EB77F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jogszabályoknak megfelelően az intézmények által is aláírt költségvetési egyeztetési dokumentumok elkészültek. </w:t>
      </w:r>
    </w:p>
    <w:p w14:paraId="125CCC65" w14:textId="77777777" w:rsidR="00034AF1" w:rsidRPr="004553E9" w:rsidRDefault="00034AF1" w:rsidP="008107F5">
      <w:pPr>
        <w:jc w:val="both"/>
        <w:rPr>
          <w:rFonts w:ascii="Calibri" w:hAnsi="Calibri" w:cs="Calibri"/>
          <w:b/>
          <w:i/>
          <w:sz w:val="22"/>
          <w:szCs w:val="22"/>
          <w:highlight w:val="yellow"/>
        </w:rPr>
      </w:pPr>
    </w:p>
    <w:p w14:paraId="2D854FAD" w14:textId="52DCC75C" w:rsidR="00030838" w:rsidRPr="004553E9" w:rsidRDefault="00E86EDC" w:rsidP="008107F5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4553E9">
        <w:rPr>
          <w:rFonts w:ascii="Calibri" w:hAnsi="Calibri" w:cs="Calibri"/>
          <w:b/>
          <w:i/>
          <w:sz w:val="22"/>
          <w:szCs w:val="22"/>
        </w:rPr>
        <w:t>Ág</w:t>
      </w:r>
      <w:r w:rsidR="006A332A" w:rsidRPr="004553E9">
        <w:rPr>
          <w:rFonts w:ascii="Calibri" w:hAnsi="Calibri" w:cs="Calibri"/>
          <w:b/>
          <w:i/>
          <w:sz w:val="22"/>
          <w:szCs w:val="22"/>
        </w:rPr>
        <w:t>azati működési kiadások</w:t>
      </w:r>
    </w:p>
    <w:p w14:paraId="6E4E78EF" w14:textId="77777777" w:rsidR="00EB77F2" w:rsidRPr="004553E9" w:rsidRDefault="00EB77F2" w:rsidP="008107F5">
      <w:pPr>
        <w:jc w:val="both"/>
        <w:rPr>
          <w:rFonts w:ascii="Calibri" w:hAnsi="Calibri" w:cs="Calibri"/>
          <w:sz w:val="22"/>
          <w:szCs w:val="22"/>
        </w:rPr>
      </w:pPr>
    </w:p>
    <w:p w14:paraId="2CF49254" w14:textId="4C49D453" w:rsidR="004C401E" w:rsidRPr="004553E9" w:rsidRDefault="004C401E" w:rsidP="004C401E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költségvetési egyensúly megteremtése érdekében 202</w:t>
      </w:r>
      <w:r w:rsidR="00EE1CCA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 xml:space="preserve">. évben szükség lesz önkormányzati feladatellátást nem szolgáló vagyonelemek értékesítésére, </w:t>
      </w:r>
      <w:r w:rsidR="00EE1CCA" w:rsidRPr="004553E9">
        <w:rPr>
          <w:rFonts w:ascii="Calibri" w:hAnsi="Calibri" w:cs="Calibri"/>
          <w:sz w:val="22"/>
          <w:szCs w:val="22"/>
        </w:rPr>
        <w:t xml:space="preserve">mindamellett, hogy továbbra is érvényesül - a már 2025. évben is végrehajtott - az </w:t>
      </w:r>
      <w:r w:rsidRPr="004553E9">
        <w:rPr>
          <w:rFonts w:ascii="Calibri" w:hAnsi="Calibri" w:cs="Calibri"/>
          <w:sz w:val="22"/>
          <w:szCs w:val="22"/>
        </w:rPr>
        <w:t xml:space="preserve">önként vállalt feladatok finanszírozásának </w:t>
      </w:r>
      <w:r w:rsidR="00992EFA" w:rsidRPr="004553E9">
        <w:rPr>
          <w:rFonts w:ascii="Calibri" w:hAnsi="Calibri" w:cs="Calibri"/>
          <w:sz w:val="22"/>
          <w:szCs w:val="22"/>
        </w:rPr>
        <w:t>2025.</w:t>
      </w:r>
      <w:r w:rsidR="00EE1CCA" w:rsidRPr="004553E9">
        <w:rPr>
          <w:rFonts w:ascii="Calibri" w:hAnsi="Calibri" w:cs="Calibri"/>
          <w:sz w:val="22"/>
          <w:szCs w:val="22"/>
        </w:rPr>
        <w:t xml:space="preserve"> évi bázis szinten történő tartása,</w:t>
      </w:r>
      <w:r w:rsidRPr="004553E9">
        <w:rPr>
          <w:rFonts w:ascii="Calibri" w:hAnsi="Calibri" w:cs="Calibri"/>
          <w:sz w:val="22"/>
          <w:szCs w:val="22"/>
        </w:rPr>
        <w:t xml:space="preserve"> továbbá számos költségvetési előirányzat tervezésénél a 202</w:t>
      </w:r>
      <w:r w:rsidR="00BB7107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 xml:space="preserve">. évi tényleges költések </w:t>
      </w:r>
      <w:r w:rsidR="00EE1CCA" w:rsidRPr="004553E9">
        <w:rPr>
          <w:rFonts w:ascii="Calibri" w:hAnsi="Calibri" w:cs="Calibri"/>
          <w:sz w:val="22"/>
          <w:szCs w:val="22"/>
        </w:rPr>
        <w:t xml:space="preserve">kerültek </w:t>
      </w:r>
      <w:r w:rsidRPr="004553E9">
        <w:rPr>
          <w:rFonts w:ascii="Calibri" w:hAnsi="Calibri" w:cs="Calibri"/>
          <w:sz w:val="22"/>
          <w:szCs w:val="22"/>
        </w:rPr>
        <w:t xml:space="preserve">figyelembevételre. </w:t>
      </w:r>
    </w:p>
    <w:p w14:paraId="0C06E962" w14:textId="5C0D522E" w:rsidR="001D6619" w:rsidRPr="004553E9" w:rsidRDefault="001D6619" w:rsidP="004C401E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Tehát a pénzügyi egyensúly megtartása érdekében továbbra is a kötelező önkormányzati feladatok maradéktalan ellátása, valamint a jelentős szombathelyi érdeket szolgáló, önként vállalt feladatok finanszírozása az elsődleges cél. </w:t>
      </w:r>
    </w:p>
    <w:p w14:paraId="118B4F02" w14:textId="77777777" w:rsidR="00581835" w:rsidRPr="004553E9" w:rsidRDefault="00581835" w:rsidP="004C401E">
      <w:pPr>
        <w:jc w:val="both"/>
        <w:rPr>
          <w:rFonts w:ascii="Calibri" w:hAnsi="Calibri" w:cs="Calibri"/>
          <w:sz w:val="22"/>
          <w:szCs w:val="22"/>
        </w:rPr>
      </w:pPr>
    </w:p>
    <w:p w14:paraId="6DF85082" w14:textId="1913B434" w:rsidR="00191700" w:rsidRPr="004553E9" w:rsidRDefault="00D53E0D" w:rsidP="005B6D69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Weöres Sándor Színhá</w:t>
      </w:r>
      <w:r w:rsidR="002D1EFC" w:rsidRPr="004553E9">
        <w:rPr>
          <w:rFonts w:ascii="Calibri" w:hAnsi="Calibri" w:cs="Calibri"/>
          <w:sz w:val="22"/>
          <w:szCs w:val="22"/>
        </w:rPr>
        <w:t>z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553E9">
        <w:rPr>
          <w:rFonts w:ascii="Calibri" w:hAnsi="Calibri" w:cs="Calibri"/>
          <w:sz w:val="22"/>
          <w:szCs w:val="22"/>
        </w:rPr>
        <w:t>Nkft</w:t>
      </w:r>
      <w:proofErr w:type="spellEnd"/>
      <w:r w:rsidRPr="004553E9">
        <w:rPr>
          <w:rFonts w:ascii="Calibri" w:hAnsi="Calibri" w:cs="Calibri"/>
          <w:sz w:val="22"/>
          <w:szCs w:val="22"/>
        </w:rPr>
        <w:t xml:space="preserve">. látja el a városi nagyrendezvényekkel és az egyéb kulturális rendezvényekkel </w:t>
      </w:r>
      <w:r w:rsidR="00EE1CCA" w:rsidRPr="004553E9">
        <w:rPr>
          <w:rFonts w:ascii="Calibri" w:hAnsi="Calibri" w:cs="Calibri"/>
          <w:sz w:val="22"/>
          <w:szCs w:val="22"/>
        </w:rPr>
        <w:t>(</w:t>
      </w:r>
      <w:r w:rsidR="005B6D69" w:rsidRPr="004553E9">
        <w:rPr>
          <w:rFonts w:ascii="Calibri" w:hAnsi="Calibri" w:cs="Calibri"/>
          <w:sz w:val="22"/>
          <w:szCs w:val="22"/>
        </w:rPr>
        <w:t>Utcaművészeti fesztivál, Érezd Szombathelyt! program, E</w:t>
      </w:r>
      <w:r w:rsidR="00214FB1" w:rsidRPr="004553E9">
        <w:rPr>
          <w:rFonts w:ascii="Calibri" w:hAnsi="Calibri" w:cs="Calibri"/>
          <w:sz w:val="22"/>
          <w:szCs w:val="22"/>
        </w:rPr>
        <w:t>m</w:t>
      </w:r>
      <w:r w:rsidR="005B6D69" w:rsidRPr="004553E9">
        <w:rPr>
          <w:rFonts w:ascii="Calibri" w:hAnsi="Calibri" w:cs="Calibri"/>
          <w:sz w:val="22"/>
          <w:szCs w:val="22"/>
        </w:rPr>
        <w:t xml:space="preserve">lékműkoncert) </w:t>
      </w:r>
      <w:r w:rsidRPr="004553E9">
        <w:rPr>
          <w:rFonts w:ascii="Calibri" w:hAnsi="Calibri" w:cs="Calibri"/>
          <w:sz w:val="22"/>
          <w:szCs w:val="22"/>
        </w:rPr>
        <w:t>kapcsolatos feladatok</w:t>
      </w:r>
      <w:r w:rsidR="00D125AA" w:rsidRPr="004553E9">
        <w:rPr>
          <w:rFonts w:ascii="Calibri" w:hAnsi="Calibri" w:cs="Calibri"/>
          <w:sz w:val="22"/>
          <w:szCs w:val="22"/>
        </w:rPr>
        <w:t xml:space="preserve"> megvalósításá</w:t>
      </w:r>
      <w:r w:rsidRPr="004553E9">
        <w:rPr>
          <w:rFonts w:ascii="Calibri" w:hAnsi="Calibri" w:cs="Calibri"/>
          <w:sz w:val="22"/>
          <w:szCs w:val="22"/>
        </w:rPr>
        <w:t xml:space="preserve">t. </w:t>
      </w:r>
    </w:p>
    <w:p w14:paraId="7A9000B0" w14:textId="7BD8648A" w:rsidR="005B6D69" w:rsidRPr="004553E9" w:rsidRDefault="005B6D69" w:rsidP="005B6D69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„Egyéb kulturális rendezvény</w:t>
      </w:r>
      <w:r w:rsidR="00A34A98" w:rsidRPr="004553E9">
        <w:rPr>
          <w:rFonts w:ascii="Calibri" w:hAnsi="Calibri" w:cs="Calibri"/>
          <w:sz w:val="22"/>
          <w:szCs w:val="22"/>
        </w:rPr>
        <w:t>ek”</w:t>
      </w:r>
      <w:r w:rsidRPr="004553E9">
        <w:rPr>
          <w:rFonts w:ascii="Calibri" w:hAnsi="Calibri" w:cs="Calibri"/>
          <w:sz w:val="22"/>
          <w:szCs w:val="22"/>
        </w:rPr>
        <w:t xml:space="preserve"> tételsoron került</w:t>
      </w:r>
      <w:r w:rsidR="00A34A98" w:rsidRPr="004553E9">
        <w:rPr>
          <w:rFonts w:ascii="Calibri" w:hAnsi="Calibri" w:cs="Calibri"/>
          <w:sz w:val="22"/>
          <w:szCs w:val="22"/>
        </w:rPr>
        <w:t>ek</w:t>
      </w:r>
      <w:r w:rsidRPr="004553E9">
        <w:rPr>
          <w:rFonts w:ascii="Calibri" w:hAnsi="Calibri" w:cs="Calibri"/>
          <w:sz w:val="22"/>
          <w:szCs w:val="22"/>
        </w:rPr>
        <w:t xml:space="preserve"> tervezésre a </w:t>
      </w:r>
      <w:proofErr w:type="spellStart"/>
      <w:r w:rsidRPr="004553E9">
        <w:rPr>
          <w:rFonts w:ascii="Calibri" w:hAnsi="Calibri" w:cs="Calibri"/>
          <w:sz w:val="22"/>
          <w:szCs w:val="22"/>
        </w:rPr>
        <w:t>Bloomsday</w:t>
      </w:r>
      <w:proofErr w:type="spellEnd"/>
      <w:r w:rsidRPr="004553E9">
        <w:rPr>
          <w:rFonts w:ascii="Calibri" w:hAnsi="Calibri" w:cs="Calibri"/>
          <w:sz w:val="22"/>
          <w:szCs w:val="22"/>
        </w:rPr>
        <w:t xml:space="preserve"> programhoz és részben az Érezd Szombathely</w:t>
      </w:r>
      <w:r w:rsidR="000D5CEB">
        <w:rPr>
          <w:rFonts w:ascii="Calibri" w:hAnsi="Calibri" w:cs="Calibri"/>
          <w:sz w:val="22"/>
          <w:szCs w:val="22"/>
        </w:rPr>
        <w:t>t</w:t>
      </w:r>
      <w:r w:rsidRPr="004553E9">
        <w:rPr>
          <w:rFonts w:ascii="Calibri" w:hAnsi="Calibri" w:cs="Calibri"/>
          <w:sz w:val="22"/>
          <w:szCs w:val="22"/>
        </w:rPr>
        <w:t>! programhoz kapcsolódó kiadások.</w:t>
      </w:r>
    </w:p>
    <w:p w14:paraId="5D764264" w14:textId="77777777" w:rsidR="005B6D69" w:rsidRPr="004553E9" w:rsidRDefault="005B6D69" w:rsidP="005B6D69">
      <w:pPr>
        <w:jc w:val="both"/>
        <w:rPr>
          <w:rFonts w:ascii="Calibri" w:hAnsi="Calibri" w:cs="Calibri"/>
          <w:sz w:val="22"/>
          <w:szCs w:val="22"/>
        </w:rPr>
      </w:pPr>
    </w:p>
    <w:p w14:paraId="243103FE" w14:textId="242ECBF4" w:rsidR="00D53E0D" w:rsidRPr="004553E9" w:rsidRDefault="00FF3E8A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Mivel a Szombathelyi Parkfenntartási Kft. 2025. december 31 napjával megszűnt így már nem a „Kommunális, városüzemeltetési és környezetvédelmi kiadások -  Parkfenntartás - SZOMPARK Kft.” tételsoron tervezendőek a feladat ellátáshoz tartozó költségvetési bevételek és kiadások, hanem a 2026. január 1</w:t>
      </w:r>
      <w:r w:rsidR="00C94EFE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napjával </w:t>
      </w:r>
      <w:r w:rsidR="00C94EFE" w:rsidRPr="004553E9">
        <w:rPr>
          <w:rFonts w:ascii="Calibri" w:hAnsi="Calibri" w:cs="Calibri"/>
          <w:sz w:val="22"/>
          <w:szCs w:val="22"/>
        </w:rPr>
        <w:t>alapított Szombathelyi Parkfenntartó Intézmény költségvetésében, amelynek önkormányzati finanszírozási támogatása 2026. évre vonatkozóan 4</w:t>
      </w:r>
      <w:r w:rsidR="008D498A" w:rsidRPr="004553E9">
        <w:rPr>
          <w:rFonts w:ascii="Calibri" w:hAnsi="Calibri" w:cs="Calibri"/>
          <w:sz w:val="22"/>
          <w:szCs w:val="22"/>
        </w:rPr>
        <w:t>92</w:t>
      </w:r>
      <w:r w:rsidR="00C94EFE" w:rsidRPr="004553E9">
        <w:rPr>
          <w:rFonts w:ascii="Calibri" w:hAnsi="Calibri" w:cs="Calibri"/>
          <w:sz w:val="22"/>
          <w:szCs w:val="22"/>
        </w:rPr>
        <w:t xml:space="preserve"> millió Ft-ban került meghatározásra, ugyanolyan feladat ellátási szinten, mint amelyet gazdasági társaság formájában </w:t>
      </w:r>
      <w:r w:rsidR="00397794" w:rsidRPr="004553E9">
        <w:rPr>
          <w:rFonts w:ascii="Calibri" w:hAnsi="Calibri" w:cs="Calibri"/>
          <w:sz w:val="22"/>
          <w:szCs w:val="22"/>
        </w:rPr>
        <w:t xml:space="preserve">2025. évben </w:t>
      </w:r>
      <w:r w:rsidR="00C94EFE" w:rsidRPr="004553E9">
        <w:rPr>
          <w:rFonts w:ascii="Calibri" w:hAnsi="Calibri" w:cs="Calibri"/>
          <w:sz w:val="22"/>
          <w:szCs w:val="22"/>
        </w:rPr>
        <w:t>végzett</w:t>
      </w:r>
      <w:r w:rsidR="00397794" w:rsidRPr="004553E9">
        <w:rPr>
          <w:rFonts w:ascii="Calibri" w:hAnsi="Calibri" w:cs="Calibri"/>
          <w:sz w:val="22"/>
          <w:szCs w:val="22"/>
        </w:rPr>
        <w:t>.</w:t>
      </w:r>
      <w:r w:rsidR="00C94EFE" w:rsidRPr="004553E9">
        <w:rPr>
          <w:rFonts w:ascii="Calibri" w:hAnsi="Calibri" w:cs="Calibri"/>
          <w:sz w:val="22"/>
          <w:szCs w:val="22"/>
        </w:rPr>
        <w:t xml:space="preserve"> </w:t>
      </w:r>
    </w:p>
    <w:p w14:paraId="239AD9BF" w14:textId="77777777" w:rsidR="00DF7F64" w:rsidRPr="004553E9" w:rsidRDefault="00DF7F64" w:rsidP="00A2501F">
      <w:pPr>
        <w:jc w:val="both"/>
        <w:rPr>
          <w:rFonts w:ascii="Calibri" w:hAnsi="Calibri" w:cs="Calibri"/>
          <w:sz w:val="22"/>
          <w:szCs w:val="22"/>
        </w:rPr>
      </w:pPr>
    </w:p>
    <w:p w14:paraId="4C81944A" w14:textId="77777777" w:rsidR="00DF7F64" w:rsidRPr="004553E9" w:rsidRDefault="00DF7F64" w:rsidP="00A2501F">
      <w:pPr>
        <w:jc w:val="both"/>
        <w:rPr>
          <w:rFonts w:ascii="Calibri" w:hAnsi="Calibri" w:cs="Calibri"/>
          <w:sz w:val="22"/>
          <w:szCs w:val="22"/>
        </w:rPr>
      </w:pPr>
    </w:p>
    <w:p w14:paraId="7029AD58" w14:textId="06A03E45" w:rsidR="00FF3E8A" w:rsidRPr="004553E9" w:rsidRDefault="00C94EFE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„Egyéb, más ágazathoz nem sorolható intézmények és feladatok kiadásai” között tervezett tételek, melynek jogszabályon, vállalt kötelezettségen alapuló összegei az előző évhez viszonyítva növekedést jelentenek: </w:t>
      </w:r>
      <w:r w:rsidRPr="004553E9">
        <w:rPr>
          <w:rFonts w:ascii="Calibri" w:hAnsi="Calibri" w:cs="Calibri"/>
          <w:sz w:val="22"/>
          <w:szCs w:val="22"/>
        </w:rPr>
        <w:tab/>
      </w:r>
      <w:r w:rsidRPr="004553E9">
        <w:rPr>
          <w:rFonts w:ascii="Calibri" w:hAnsi="Calibri" w:cs="Calibri"/>
          <w:sz w:val="22"/>
          <w:szCs w:val="22"/>
        </w:rPr>
        <w:tab/>
      </w:r>
      <w:r w:rsidRPr="004553E9">
        <w:rPr>
          <w:rFonts w:ascii="Calibri" w:hAnsi="Calibri" w:cs="Calibri"/>
          <w:sz w:val="22"/>
          <w:szCs w:val="22"/>
        </w:rPr>
        <w:tab/>
      </w:r>
    </w:p>
    <w:p w14:paraId="5FCE86F1" w14:textId="5EAABDD2" w:rsidR="00C94EFE" w:rsidRPr="004553E9" w:rsidRDefault="00C94EFE" w:rsidP="00C94EFE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pénzügyi megállapodás a MÁV Személyszállítási Zrt-vel - törlesztő részlet fizetési kötelezettség 100 millió Ft</w:t>
      </w:r>
      <w:r w:rsidR="0098228B" w:rsidRPr="004553E9">
        <w:rPr>
          <w:rFonts w:ascii="Calibri" w:hAnsi="Calibri" w:cs="Calibri"/>
          <w:sz w:val="22"/>
          <w:szCs w:val="22"/>
        </w:rPr>
        <w:t>,</w:t>
      </w:r>
    </w:p>
    <w:p w14:paraId="1DA867E3" w14:textId="57410252" w:rsidR="00C94EFE" w:rsidRPr="004553E9" w:rsidRDefault="00C94EFE" w:rsidP="00C94EFE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4553E9">
        <w:rPr>
          <w:rFonts w:ascii="Calibri" w:hAnsi="Calibri" w:cs="Calibri"/>
          <w:sz w:val="22"/>
          <w:szCs w:val="22"/>
        </w:rPr>
        <w:t>szolidarítási</w:t>
      </w:r>
      <w:proofErr w:type="spellEnd"/>
      <w:r w:rsidRPr="004553E9">
        <w:rPr>
          <w:rFonts w:ascii="Calibri" w:hAnsi="Calibri" w:cs="Calibri"/>
          <w:sz w:val="22"/>
          <w:szCs w:val="22"/>
        </w:rPr>
        <w:t xml:space="preserve"> hozzájárulás fizetési kötelezettség terhének növekedése 355 millió Ft</w:t>
      </w:r>
      <w:r w:rsidR="0098228B" w:rsidRPr="004553E9">
        <w:rPr>
          <w:rFonts w:ascii="Calibri" w:hAnsi="Calibri" w:cs="Calibri"/>
          <w:sz w:val="22"/>
          <w:szCs w:val="22"/>
        </w:rPr>
        <w:t>,</w:t>
      </w:r>
    </w:p>
    <w:p w14:paraId="222CA40B" w14:textId="7402E63E" w:rsidR="00FF3E8A" w:rsidRPr="004553E9" w:rsidRDefault="00C94EFE" w:rsidP="00B04E42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sz w:val="22"/>
          <w:szCs w:val="22"/>
        </w:rPr>
        <w:t xml:space="preserve">Savaria Karnevál megrendezése, kulturális rendezvények, fesztiválok megrendezése jubileumi év alkalmából </w:t>
      </w:r>
      <w:proofErr w:type="spellStart"/>
      <w:r w:rsidRPr="004553E9">
        <w:rPr>
          <w:rFonts w:ascii="Calibri" w:hAnsi="Calibri" w:cs="Calibri"/>
          <w:sz w:val="22"/>
          <w:szCs w:val="22"/>
        </w:rPr>
        <w:t>plussz</w:t>
      </w:r>
      <w:proofErr w:type="spellEnd"/>
      <w:r w:rsidRPr="004553E9">
        <w:rPr>
          <w:rFonts w:ascii="Calibri" w:hAnsi="Calibri" w:cs="Calibri"/>
          <w:sz w:val="22"/>
          <w:szCs w:val="22"/>
        </w:rPr>
        <w:t xml:space="preserve"> 63 millió Ft</w:t>
      </w:r>
      <w:r w:rsidR="0098228B" w:rsidRPr="004553E9">
        <w:rPr>
          <w:rFonts w:ascii="Calibri" w:hAnsi="Calibri" w:cs="Calibri"/>
          <w:sz w:val="22"/>
          <w:szCs w:val="22"/>
        </w:rPr>
        <w:t>,</w:t>
      </w:r>
    </w:p>
    <w:p w14:paraId="3AFEBAD7" w14:textId="2E47CC4A" w:rsidR="00FF3E8A" w:rsidRPr="004553E9" w:rsidRDefault="00C94EFE" w:rsidP="00C94EFE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ELTE támogatás 70 millió Ft</w:t>
      </w:r>
      <w:r w:rsidR="0098228B" w:rsidRPr="004553E9">
        <w:rPr>
          <w:rFonts w:ascii="Calibri" w:hAnsi="Calibri" w:cs="Calibri"/>
          <w:sz w:val="22"/>
          <w:szCs w:val="22"/>
        </w:rPr>
        <w:t>.</w:t>
      </w:r>
    </w:p>
    <w:p w14:paraId="50490507" w14:textId="77777777" w:rsidR="00FF3E8A" w:rsidRDefault="00FF3E8A" w:rsidP="00A2501F">
      <w:pPr>
        <w:jc w:val="both"/>
        <w:rPr>
          <w:rFonts w:ascii="Calibri" w:hAnsi="Calibri" w:cs="Calibri"/>
          <w:b/>
          <w:i/>
          <w:color w:val="EE0000"/>
          <w:sz w:val="22"/>
          <w:szCs w:val="22"/>
          <w:u w:val="single"/>
        </w:rPr>
      </w:pPr>
    </w:p>
    <w:p w14:paraId="0D89F362" w14:textId="7E219B15" w:rsidR="00ED015F" w:rsidRPr="00ED015F" w:rsidRDefault="00ED015F" w:rsidP="00A2501F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ED015F">
        <w:rPr>
          <w:rFonts w:ascii="Calibri" w:hAnsi="Calibri" w:cs="Calibri"/>
          <w:bCs/>
          <w:iCs/>
          <w:sz w:val="22"/>
          <w:szCs w:val="22"/>
        </w:rPr>
        <w:t xml:space="preserve">A </w:t>
      </w:r>
      <w:r>
        <w:rPr>
          <w:rFonts w:ascii="Calibri" w:hAnsi="Calibri" w:cs="Calibri"/>
          <w:bCs/>
          <w:iCs/>
          <w:sz w:val="22"/>
          <w:szCs w:val="22"/>
        </w:rPr>
        <w:t>„</w:t>
      </w:r>
      <w:r w:rsidRPr="00ED015F">
        <w:rPr>
          <w:rFonts w:ascii="Calibri" w:hAnsi="Calibri" w:cs="Calibri"/>
          <w:bCs/>
          <w:iCs/>
          <w:sz w:val="22"/>
          <w:szCs w:val="22"/>
        </w:rPr>
        <w:t>Kommunális, városüzemeltetési és környezetvédelmi kiadások</w:t>
      </w:r>
      <w:r>
        <w:rPr>
          <w:rFonts w:ascii="Calibri" w:hAnsi="Calibri" w:cs="Calibri"/>
          <w:bCs/>
          <w:iCs/>
          <w:sz w:val="22"/>
          <w:szCs w:val="22"/>
        </w:rPr>
        <w:t xml:space="preserve">” között került tervezésre </w:t>
      </w:r>
      <w:r w:rsidRPr="00ED015F">
        <w:rPr>
          <w:rFonts w:ascii="Calibri" w:hAnsi="Calibri" w:cs="Calibri"/>
          <w:bCs/>
          <w:iCs/>
          <w:sz w:val="22"/>
          <w:szCs w:val="22"/>
        </w:rPr>
        <w:t xml:space="preserve">közszolgáltatási szerződés </w:t>
      </w:r>
      <w:r>
        <w:rPr>
          <w:rFonts w:ascii="Calibri" w:hAnsi="Calibri" w:cs="Calibri"/>
          <w:bCs/>
          <w:iCs/>
          <w:sz w:val="22"/>
          <w:szCs w:val="22"/>
        </w:rPr>
        <w:t xml:space="preserve">alapján a </w:t>
      </w:r>
      <w:r w:rsidRPr="00ED015F">
        <w:rPr>
          <w:rFonts w:ascii="Calibri" w:hAnsi="Calibri" w:cs="Calibri"/>
          <w:bCs/>
          <w:iCs/>
          <w:sz w:val="22"/>
          <w:szCs w:val="22"/>
        </w:rPr>
        <w:t>helyi</w:t>
      </w:r>
      <w:r>
        <w:rPr>
          <w:rFonts w:ascii="Calibri" w:hAnsi="Calibri" w:cs="Calibri"/>
          <w:bCs/>
          <w:iCs/>
          <w:sz w:val="22"/>
          <w:szCs w:val="22"/>
        </w:rPr>
        <w:t xml:space="preserve"> közösségi</w:t>
      </w:r>
      <w:r w:rsidRPr="00ED015F">
        <w:rPr>
          <w:rFonts w:ascii="Calibri" w:hAnsi="Calibri" w:cs="Calibri"/>
          <w:bCs/>
          <w:iCs/>
          <w:sz w:val="22"/>
          <w:szCs w:val="22"/>
        </w:rPr>
        <w:t xml:space="preserve"> közlekedés</w:t>
      </w:r>
      <w:r>
        <w:rPr>
          <w:rFonts w:ascii="Calibri" w:hAnsi="Calibri" w:cs="Calibri"/>
          <w:bCs/>
          <w:iCs/>
          <w:sz w:val="22"/>
          <w:szCs w:val="22"/>
        </w:rPr>
        <w:t xml:space="preserve"> finanszírozása. Az előző évhez viszonyítva</w:t>
      </w:r>
      <w:r w:rsidRPr="00ED015F">
        <w:rPr>
          <w:rFonts w:ascii="Calibri" w:hAnsi="Calibri" w:cs="Calibri"/>
          <w:bCs/>
          <w:iCs/>
          <w:sz w:val="22"/>
          <w:szCs w:val="22"/>
        </w:rPr>
        <w:t xml:space="preserve"> (infláció követés szerződés szerint) 74 millió Ft többlet kiadás</w:t>
      </w:r>
      <w:r>
        <w:rPr>
          <w:rFonts w:ascii="Calibri" w:hAnsi="Calibri" w:cs="Calibri"/>
          <w:bCs/>
          <w:iCs/>
          <w:sz w:val="22"/>
          <w:szCs w:val="22"/>
        </w:rPr>
        <w:t xml:space="preserve">t jelent. </w:t>
      </w:r>
    </w:p>
    <w:p w14:paraId="4AE19925" w14:textId="77777777" w:rsidR="00ED015F" w:rsidRDefault="00ED015F" w:rsidP="00A2501F">
      <w:pPr>
        <w:jc w:val="both"/>
        <w:rPr>
          <w:rFonts w:ascii="Calibri" w:hAnsi="Calibri" w:cs="Calibri"/>
          <w:b/>
          <w:i/>
          <w:color w:val="EE0000"/>
          <w:sz w:val="22"/>
          <w:szCs w:val="22"/>
          <w:u w:val="single"/>
        </w:rPr>
      </w:pPr>
    </w:p>
    <w:p w14:paraId="1F3D3E6C" w14:textId="489CD592" w:rsidR="006C6F63" w:rsidRPr="004553E9" w:rsidRDefault="00397794" w:rsidP="00A2501F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 xml:space="preserve">A </w:t>
      </w:r>
      <w:r w:rsidRPr="004553E9">
        <w:rPr>
          <w:rFonts w:ascii="Calibri" w:hAnsi="Calibri" w:cs="Calibri"/>
          <w:bCs/>
          <w:i/>
          <w:sz w:val="22"/>
          <w:szCs w:val="22"/>
        </w:rPr>
        <w:t>Közigazgatási és Területfejlesztési Minisztérium 700 millió Ft összegű támogatásához kapcsolhatóan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az „Út-híd fenntartási kiadások” között 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>a „Közlekedési infrastruktúra fejlesztése, fenntartása” tételen 100</w:t>
      </w:r>
      <w:r w:rsidR="006C6F63" w:rsidRPr="004553E9">
        <w:rPr>
          <w:rFonts w:ascii="Calibri" w:hAnsi="Calibri" w:cs="Calibri"/>
          <w:bCs/>
          <w:iCs/>
          <w:sz w:val="22"/>
          <w:szCs w:val="22"/>
        </w:rPr>
        <w:t xml:space="preserve"> millió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Ft összegű előirányzat került tervezésre</w:t>
      </w:r>
      <w:r w:rsidR="00F06D44" w:rsidRPr="004553E9">
        <w:rPr>
          <w:rFonts w:ascii="Calibri" w:hAnsi="Calibri" w:cs="Calibri"/>
          <w:bCs/>
          <w:iCs/>
          <w:sz w:val="22"/>
          <w:szCs w:val="22"/>
        </w:rPr>
        <w:t xml:space="preserve"> (a Jászi Oszkár utca, valamint a Margaréta utca legalább egy részének felújítása).</w:t>
      </w:r>
    </w:p>
    <w:p w14:paraId="410A7D63" w14:textId="77777777" w:rsidR="006C6F63" w:rsidRPr="004553E9" w:rsidRDefault="006C6F63" w:rsidP="00A2501F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7237277C" w14:textId="0F438488" w:rsidR="00A2501F" w:rsidRPr="004553E9" w:rsidRDefault="00A2501F" w:rsidP="00A2501F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Működési tartalékok</w:t>
      </w:r>
    </w:p>
    <w:p w14:paraId="48F2C379" w14:textId="2C8D4D95" w:rsidR="00A2501F" w:rsidRPr="004553E9" w:rsidRDefault="00A2501F" w:rsidP="00A2501F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Itt szerepel a Berzsenyi Dániel Könyvtár közművelődési kiegészítő támogatásának összegéből képzett tartalék 14</w:t>
      </w:r>
      <w:r w:rsidR="005B6D69" w:rsidRPr="004553E9">
        <w:rPr>
          <w:rFonts w:ascii="Calibri" w:hAnsi="Calibri" w:cs="Calibri"/>
          <w:sz w:val="22"/>
          <w:szCs w:val="22"/>
        </w:rPr>
        <w:t>2</w:t>
      </w:r>
      <w:r w:rsidRPr="004553E9">
        <w:rPr>
          <w:rFonts w:ascii="Calibri" w:hAnsi="Calibri" w:cs="Calibri"/>
          <w:sz w:val="22"/>
          <w:szCs w:val="22"/>
        </w:rPr>
        <w:t xml:space="preserve"> millió Ft összegben.  Ezen összeg év közben a Berzsenyi Dániel Könyvtár intézmény költségvetésébe rendeletmódosításkor kerül átcsoportosításra. </w:t>
      </w:r>
    </w:p>
    <w:p w14:paraId="7808714C" w14:textId="553D18BC" w:rsidR="00A2501F" w:rsidRPr="004553E9" w:rsidRDefault="00A2501F" w:rsidP="00387F2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682/2021. (XII.6.) Korm. rendelet szerinti bérelemek összegeinek fedezete központi támogatásként az önkormányzat költségvetésében jelenik meg</w:t>
      </w:r>
      <w:r w:rsidR="00387F26" w:rsidRPr="004553E9">
        <w:rPr>
          <w:rFonts w:ascii="Calibri" w:hAnsi="Calibri" w:cs="Calibri"/>
          <w:sz w:val="22"/>
          <w:szCs w:val="22"/>
        </w:rPr>
        <w:t xml:space="preserve">. </w:t>
      </w:r>
      <w:r w:rsidRPr="004553E9">
        <w:rPr>
          <w:rFonts w:ascii="Calibri" w:hAnsi="Calibri" w:cs="Calibri"/>
          <w:sz w:val="22"/>
          <w:szCs w:val="22"/>
        </w:rPr>
        <w:t xml:space="preserve">Így a kiadási előirányzatok között egyelőre tartalékként szerepel </w:t>
      </w:r>
      <w:r w:rsidR="005B6D69" w:rsidRPr="004553E9">
        <w:rPr>
          <w:rFonts w:ascii="Calibri" w:hAnsi="Calibri" w:cs="Calibri"/>
          <w:sz w:val="22"/>
          <w:szCs w:val="22"/>
        </w:rPr>
        <w:t xml:space="preserve">az AGORA </w:t>
      </w:r>
      <w:proofErr w:type="spellStart"/>
      <w:r w:rsidR="005B6D69" w:rsidRPr="004553E9">
        <w:rPr>
          <w:rFonts w:ascii="Calibri" w:hAnsi="Calibri" w:cs="Calibri"/>
          <w:sz w:val="22"/>
          <w:szCs w:val="22"/>
        </w:rPr>
        <w:t>Nkft</w:t>
      </w:r>
      <w:proofErr w:type="spellEnd"/>
      <w:r w:rsidR="005B6D69" w:rsidRPr="004553E9">
        <w:rPr>
          <w:rFonts w:ascii="Calibri" w:hAnsi="Calibri" w:cs="Calibri"/>
          <w:sz w:val="22"/>
          <w:szCs w:val="22"/>
        </w:rPr>
        <w:t>. támogatása</w:t>
      </w:r>
      <w:r w:rsidR="00387F26" w:rsidRPr="004553E9">
        <w:rPr>
          <w:rFonts w:ascii="Calibri" w:hAnsi="Calibri" w:cs="Calibri"/>
          <w:sz w:val="22"/>
          <w:szCs w:val="22"/>
        </w:rPr>
        <w:t xml:space="preserve"> 24 millió Ft</w:t>
      </w:r>
      <w:r w:rsidR="003D1164">
        <w:rPr>
          <w:rFonts w:ascii="Calibri" w:hAnsi="Calibri" w:cs="Calibri"/>
          <w:sz w:val="22"/>
          <w:szCs w:val="22"/>
        </w:rPr>
        <w:t xml:space="preserve">, </w:t>
      </w:r>
      <w:r w:rsidRPr="004553E9">
        <w:rPr>
          <w:rFonts w:ascii="Calibri" w:hAnsi="Calibri" w:cs="Calibri"/>
          <w:sz w:val="22"/>
          <w:szCs w:val="22"/>
        </w:rPr>
        <w:t xml:space="preserve">amelyet év közben rendeletmódosításkor csoportosításunk át az </w:t>
      </w:r>
      <w:r w:rsidR="00387F26" w:rsidRPr="004553E9">
        <w:rPr>
          <w:rFonts w:ascii="Calibri" w:hAnsi="Calibri" w:cs="Calibri"/>
          <w:sz w:val="22"/>
          <w:szCs w:val="22"/>
        </w:rPr>
        <w:t xml:space="preserve">gazdasági társaság támogatásához. </w:t>
      </w:r>
    </w:p>
    <w:p w14:paraId="27BB578C" w14:textId="31393860" w:rsidR="00DF7F64" w:rsidRPr="004553E9" w:rsidRDefault="00DF7F64" w:rsidP="00387F2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434/2025. (XII. 23.) Korm. rendelet alapján a kulturális gazdasági társaságok 15%-os bérfejlesztésének év közben történő átcsoportosítása érdekében tartalék képzésére került sor, az alábbi költségvetési tételsoron - „Tartalék - kulturális gazdasági társaságok 15%-os béremelésének tartaléka” - 140 millió Ft összegben.</w:t>
      </w:r>
    </w:p>
    <w:p w14:paraId="5BBEE230" w14:textId="4815932E" w:rsidR="00A2501F" w:rsidRPr="004553E9" w:rsidRDefault="00A2501F" w:rsidP="00A2501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Általános tartalékként </w:t>
      </w:r>
      <w:r w:rsidR="00387F26" w:rsidRPr="004553E9">
        <w:rPr>
          <w:rFonts w:ascii="Calibri" w:hAnsi="Calibri" w:cs="Calibri"/>
          <w:sz w:val="22"/>
          <w:szCs w:val="22"/>
        </w:rPr>
        <w:t>14</w:t>
      </w:r>
      <w:r w:rsidRPr="004553E9">
        <w:rPr>
          <w:rFonts w:ascii="Calibri" w:hAnsi="Calibri" w:cs="Calibri"/>
          <w:sz w:val="22"/>
          <w:szCs w:val="22"/>
        </w:rPr>
        <w:t xml:space="preserve"> millió Ft került tervezésre. </w:t>
      </w:r>
    </w:p>
    <w:p w14:paraId="44F822BB" w14:textId="5E648740" w:rsidR="00A2501F" w:rsidRPr="004553E9" w:rsidRDefault="004B1B9A" w:rsidP="005D7E91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„Tartalék - városi cégek, intézmények, szolgáltatások működésére” </w:t>
      </w:r>
      <w:r w:rsidR="003B6311" w:rsidRPr="004553E9">
        <w:rPr>
          <w:rFonts w:ascii="Calibri" w:hAnsi="Calibri" w:cs="Calibri"/>
          <w:sz w:val="22"/>
          <w:szCs w:val="22"/>
        </w:rPr>
        <w:t>128</w:t>
      </w:r>
      <w:r w:rsidRPr="004553E9">
        <w:rPr>
          <w:rFonts w:ascii="Calibri" w:hAnsi="Calibri" w:cs="Calibri"/>
          <w:sz w:val="22"/>
          <w:szCs w:val="22"/>
        </w:rPr>
        <w:t xml:space="preserve"> millió Ft összegű előirányzat</w:t>
      </w:r>
      <w:r w:rsidR="00387F26" w:rsidRPr="004553E9">
        <w:rPr>
          <w:rFonts w:ascii="Calibri" w:hAnsi="Calibri" w:cs="Calibri"/>
          <w:sz w:val="22"/>
          <w:szCs w:val="22"/>
        </w:rPr>
        <w:t>a elsősorban</w:t>
      </w:r>
      <w:r w:rsidRPr="004553E9">
        <w:rPr>
          <w:rFonts w:ascii="Calibri" w:hAnsi="Calibri" w:cs="Calibri"/>
          <w:sz w:val="22"/>
          <w:szCs w:val="22"/>
        </w:rPr>
        <w:t xml:space="preserve"> a </w:t>
      </w:r>
      <w:r w:rsidR="00387F26" w:rsidRPr="004553E9">
        <w:rPr>
          <w:rFonts w:ascii="Calibri" w:hAnsi="Calibri" w:cs="Calibri"/>
          <w:sz w:val="22"/>
          <w:szCs w:val="22"/>
        </w:rPr>
        <w:t xml:space="preserve">2026. évi várható bérfejlesztésekhez kapcsolódik. </w:t>
      </w:r>
    </w:p>
    <w:p w14:paraId="1489DFFF" w14:textId="755D83CC" w:rsidR="00387F26" w:rsidRPr="004553E9" w:rsidRDefault="00387F26" w:rsidP="009048FA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„Tartalék - Felsőcsatári gyerektábor tervezési költségei</w:t>
      </w:r>
      <w:r w:rsidR="00FA3550" w:rsidRPr="004553E9">
        <w:rPr>
          <w:rFonts w:ascii="Calibri" w:hAnsi="Calibri" w:cs="Calibri"/>
          <w:sz w:val="22"/>
          <w:szCs w:val="22"/>
        </w:rPr>
        <w:t>re</w:t>
      </w:r>
      <w:r w:rsidRPr="004553E9">
        <w:rPr>
          <w:rFonts w:ascii="Calibri" w:hAnsi="Calibri" w:cs="Calibri"/>
          <w:sz w:val="22"/>
          <w:szCs w:val="22"/>
        </w:rPr>
        <w:t xml:space="preserve">” </w:t>
      </w:r>
      <w:r w:rsidR="0051488F" w:rsidRPr="004553E9">
        <w:rPr>
          <w:rFonts w:ascii="Calibri" w:hAnsi="Calibri" w:cs="Calibri"/>
          <w:sz w:val="22"/>
          <w:szCs w:val="22"/>
        </w:rPr>
        <w:t>10</w:t>
      </w:r>
      <w:r w:rsidRPr="004553E9">
        <w:rPr>
          <w:rFonts w:ascii="Calibri" w:hAnsi="Calibri" w:cs="Calibri"/>
          <w:sz w:val="22"/>
          <w:szCs w:val="22"/>
        </w:rPr>
        <w:t xml:space="preserve"> millió Ft</w:t>
      </w:r>
      <w:r w:rsidR="003B6311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0C808E9B" w14:textId="77777777" w:rsidR="003B6311" w:rsidRPr="004553E9" w:rsidRDefault="003B6311" w:rsidP="00A2501F">
      <w:pPr>
        <w:jc w:val="both"/>
        <w:rPr>
          <w:rFonts w:ascii="Calibri" w:hAnsi="Calibri" w:cs="Calibri"/>
          <w:b/>
          <w:sz w:val="22"/>
          <w:szCs w:val="22"/>
        </w:rPr>
      </w:pPr>
    </w:p>
    <w:p w14:paraId="7E592ADC" w14:textId="6FFB0876" w:rsidR="00A2501F" w:rsidRPr="004553E9" w:rsidRDefault="00A2501F" w:rsidP="00A2501F">
      <w:pPr>
        <w:jc w:val="both"/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t>FELHALMOZÁSI ELŐIRÁNYZATOK</w:t>
      </w:r>
    </w:p>
    <w:p w14:paraId="3DCE2C56" w14:textId="77777777" w:rsidR="00A2501F" w:rsidRPr="004553E9" w:rsidRDefault="00A2501F" w:rsidP="00A2501F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987C72B" w14:textId="77777777" w:rsidR="00A2501F" w:rsidRPr="004553E9" w:rsidRDefault="00A2501F" w:rsidP="00A2501F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553E9">
        <w:rPr>
          <w:rFonts w:ascii="Calibri" w:hAnsi="Calibri" w:cs="Calibri"/>
          <w:b/>
          <w:sz w:val="22"/>
          <w:szCs w:val="22"/>
          <w:u w:val="single"/>
        </w:rPr>
        <w:t>Felhalmozási célú bevételek</w:t>
      </w:r>
    </w:p>
    <w:p w14:paraId="206A22CF" w14:textId="7C80E2FE" w:rsidR="00A2501F" w:rsidRPr="004553E9" w:rsidRDefault="00A2501F" w:rsidP="001B0FF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Felhalmozási bevételek között került megtervezésre </w:t>
      </w:r>
      <w:r w:rsidR="00387F26" w:rsidRPr="004553E9">
        <w:rPr>
          <w:rFonts w:ascii="Calibri" w:hAnsi="Calibri" w:cs="Calibri"/>
          <w:sz w:val="22"/>
          <w:szCs w:val="22"/>
        </w:rPr>
        <w:t>500 millió</w:t>
      </w:r>
      <w:r w:rsidRPr="004553E9">
        <w:rPr>
          <w:rFonts w:ascii="Calibri" w:hAnsi="Calibri" w:cs="Calibri"/>
          <w:sz w:val="22"/>
          <w:szCs w:val="22"/>
        </w:rPr>
        <w:t xml:space="preserve"> Ft összegű vagyongazdálkodásból származó bevétel</w:t>
      </w:r>
      <w:r w:rsidR="004B1B9A" w:rsidRPr="004553E9">
        <w:rPr>
          <w:rFonts w:ascii="Calibri" w:hAnsi="Calibri" w:cs="Calibri"/>
          <w:sz w:val="22"/>
          <w:szCs w:val="22"/>
        </w:rPr>
        <w:t xml:space="preserve">. </w:t>
      </w:r>
    </w:p>
    <w:p w14:paraId="26D80537" w14:textId="31378F4D" w:rsidR="00A2501F" w:rsidRPr="004553E9" w:rsidRDefault="00A2501F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Itt szerepel még forrásként a munkáltatói kölcsön törlesztések</w:t>
      </w:r>
      <w:r w:rsidR="004B1B9A" w:rsidRPr="004553E9">
        <w:rPr>
          <w:rFonts w:ascii="Calibri" w:hAnsi="Calibri" w:cs="Calibri"/>
          <w:sz w:val="22"/>
          <w:szCs w:val="22"/>
        </w:rPr>
        <w:t xml:space="preserve"> (</w:t>
      </w:r>
      <w:r w:rsidR="00387F26" w:rsidRPr="004553E9">
        <w:rPr>
          <w:rFonts w:ascii="Calibri" w:hAnsi="Calibri" w:cs="Calibri"/>
          <w:sz w:val="22"/>
          <w:szCs w:val="22"/>
        </w:rPr>
        <w:t>7</w:t>
      </w:r>
      <w:r w:rsidR="004B1B9A" w:rsidRPr="004553E9">
        <w:rPr>
          <w:rFonts w:ascii="Calibri" w:hAnsi="Calibri" w:cs="Calibri"/>
          <w:sz w:val="22"/>
          <w:szCs w:val="22"/>
        </w:rPr>
        <w:t xml:space="preserve"> millió Ft)</w:t>
      </w:r>
      <w:r w:rsidRPr="004553E9">
        <w:rPr>
          <w:rFonts w:ascii="Calibri" w:hAnsi="Calibri" w:cs="Calibri"/>
          <w:sz w:val="22"/>
          <w:szCs w:val="22"/>
        </w:rPr>
        <w:t xml:space="preserve"> tervezett összege is.</w:t>
      </w:r>
    </w:p>
    <w:p w14:paraId="484CDBDB" w14:textId="77777777" w:rsidR="00A2501F" w:rsidRPr="004553E9" w:rsidRDefault="00A2501F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479B4856" w14:textId="51290539" w:rsidR="00A2501F" w:rsidRPr="004553E9" w:rsidRDefault="00F06D44" w:rsidP="00A2501F">
      <w:pPr>
        <w:pStyle w:val="Cmsor9"/>
        <w:rPr>
          <w:rFonts w:ascii="Calibri" w:hAnsi="Calibri" w:cs="Calibri"/>
          <w:bCs w:val="0"/>
          <w:sz w:val="22"/>
          <w:szCs w:val="22"/>
          <w:u w:val="single"/>
        </w:rPr>
      </w:pPr>
      <w:r w:rsidRPr="004553E9">
        <w:rPr>
          <w:rFonts w:ascii="Calibri" w:hAnsi="Calibri" w:cs="Calibri"/>
          <w:bCs w:val="0"/>
          <w:sz w:val="22"/>
          <w:szCs w:val="22"/>
          <w:u w:val="single"/>
        </w:rPr>
        <w:t>Önkormányzati f</w:t>
      </w:r>
      <w:r w:rsidR="00A2501F" w:rsidRPr="004553E9">
        <w:rPr>
          <w:rFonts w:ascii="Calibri" w:hAnsi="Calibri" w:cs="Calibri"/>
          <w:bCs w:val="0"/>
          <w:sz w:val="22"/>
          <w:szCs w:val="22"/>
          <w:u w:val="single"/>
        </w:rPr>
        <w:t>elhalmozási kiadások</w:t>
      </w:r>
    </w:p>
    <w:p w14:paraId="369DE183" w14:textId="4E6D54E4" w:rsidR="00DF133D" w:rsidRPr="004553E9" w:rsidRDefault="00DF133D" w:rsidP="00A2501F">
      <w:pPr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A </w:t>
      </w:r>
      <w:r w:rsidRPr="004553E9">
        <w:rPr>
          <w:rFonts w:ascii="Calibri" w:hAnsi="Calibri" w:cs="Calibri"/>
          <w:bCs/>
          <w:i/>
          <w:iCs/>
          <w:sz w:val="22"/>
          <w:szCs w:val="22"/>
        </w:rPr>
        <w:t>Közigazgatási és Területfejlesztési Minisztérium 700 millió Ft</w:t>
      </w:r>
      <w:r w:rsidRPr="004553E9">
        <w:rPr>
          <w:rFonts w:ascii="Calibri" w:hAnsi="Calibri" w:cs="Calibri"/>
          <w:bCs/>
          <w:sz w:val="22"/>
          <w:szCs w:val="22"/>
        </w:rPr>
        <w:t xml:space="preserve"> összegű támogatásához kapcsolódóan a felhalmozási kiadások között került betervezésre:</w:t>
      </w:r>
    </w:p>
    <w:p w14:paraId="0B447C60" w14:textId="3BC0DA6D" w:rsidR="00DF133D" w:rsidRPr="004553E9" w:rsidRDefault="00DF133D" w:rsidP="00DF133D">
      <w:pPr>
        <w:pStyle w:val="Listaszerbekezds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="002142BD" w:rsidRPr="004553E9">
        <w:rPr>
          <w:rFonts w:ascii="Calibri" w:hAnsi="Calibri" w:cs="Calibri"/>
          <w:sz w:val="22"/>
          <w:szCs w:val="22"/>
        </w:rPr>
        <w:t>Polgármesteri Hivatal balesetveszélyes állapotának megszüntetéséhez szükséges munkálatokra fordítandó kiadások,</w:t>
      </w:r>
    </w:p>
    <w:p w14:paraId="5A789EDA" w14:textId="5BB6CDB4" w:rsidR="002142BD" w:rsidRPr="004553E9" w:rsidRDefault="00DF133D" w:rsidP="002142BD">
      <w:pPr>
        <w:pStyle w:val="Listaszerbekezds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éves hídvizsgálat alapján híd javítás, felújítás</w:t>
      </w:r>
      <w:r w:rsidR="002142BD" w:rsidRPr="004553E9">
        <w:rPr>
          <w:rFonts w:ascii="Calibri" w:hAnsi="Calibri" w:cs="Calibri"/>
          <w:sz w:val="22"/>
          <w:szCs w:val="22"/>
        </w:rPr>
        <w:t xml:space="preserve"> tételsoron pedig az Öntő utcai híd felújításának költségei.</w:t>
      </w:r>
    </w:p>
    <w:p w14:paraId="5E953357" w14:textId="1D218AF5" w:rsidR="00DF133D" w:rsidRPr="004553E9" w:rsidRDefault="00DF133D" w:rsidP="002142BD">
      <w:pPr>
        <w:pStyle w:val="Listaszerbekezds"/>
        <w:ind w:left="408"/>
        <w:jc w:val="both"/>
        <w:rPr>
          <w:rFonts w:ascii="Calibri" w:hAnsi="Calibri" w:cs="Calibri"/>
          <w:sz w:val="22"/>
          <w:szCs w:val="22"/>
        </w:rPr>
      </w:pPr>
    </w:p>
    <w:p w14:paraId="1C5CDF8E" w14:textId="77777777" w:rsidR="00DF133D" w:rsidRPr="004553E9" w:rsidRDefault="00E72100" w:rsidP="004B1B9A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Tervezésre kerültek </w:t>
      </w:r>
      <w:r w:rsidR="00DF133D" w:rsidRPr="004553E9">
        <w:rPr>
          <w:rFonts w:ascii="Calibri" w:hAnsi="Calibri" w:cs="Calibri"/>
          <w:sz w:val="22"/>
          <w:szCs w:val="22"/>
        </w:rPr>
        <w:t xml:space="preserve">az intézményekben halaszthatatlan </w:t>
      </w:r>
      <w:r w:rsidR="00DF133D" w:rsidRPr="004553E9">
        <w:rPr>
          <w:rFonts w:ascii="Calibri" w:hAnsi="Calibri" w:cs="Calibri"/>
          <w:i/>
          <w:iCs/>
          <w:sz w:val="22"/>
          <w:szCs w:val="22"/>
        </w:rPr>
        <w:t>informatikai eszközfejlesztések</w:t>
      </w:r>
      <w:r w:rsidR="00DF133D" w:rsidRPr="004553E9">
        <w:rPr>
          <w:rFonts w:ascii="Calibri" w:hAnsi="Calibri" w:cs="Calibri"/>
          <w:sz w:val="22"/>
          <w:szCs w:val="22"/>
        </w:rPr>
        <w:t xml:space="preserve"> 9 millió Ft összegben. </w:t>
      </w:r>
    </w:p>
    <w:p w14:paraId="3A4865B0" w14:textId="77777777" w:rsidR="00DF133D" w:rsidRPr="004553E9" w:rsidRDefault="00DF133D" w:rsidP="004B1B9A">
      <w:pPr>
        <w:jc w:val="both"/>
        <w:rPr>
          <w:rFonts w:ascii="Calibri" w:hAnsi="Calibri" w:cs="Calibri"/>
          <w:sz w:val="22"/>
          <w:szCs w:val="22"/>
        </w:rPr>
      </w:pPr>
    </w:p>
    <w:p w14:paraId="16DECBEA" w14:textId="43A973BA" w:rsidR="00DF133D" w:rsidRPr="004553E9" w:rsidRDefault="00DF133D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Projektek, </w:t>
      </w:r>
      <w:r w:rsidRPr="004553E9">
        <w:rPr>
          <w:rFonts w:ascii="Calibri" w:hAnsi="Calibri" w:cs="Calibri"/>
          <w:i/>
          <w:iCs/>
          <w:sz w:val="22"/>
          <w:szCs w:val="22"/>
        </w:rPr>
        <w:t>TOP projektek - önerő</w:t>
      </w:r>
      <w:r w:rsidRPr="004553E9">
        <w:rPr>
          <w:rFonts w:ascii="Calibri" w:hAnsi="Calibri" w:cs="Calibri"/>
          <w:sz w:val="22"/>
          <w:szCs w:val="22"/>
        </w:rPr>
        <w:t>, hozzájárulás, előkészítés, egyéb beruházási feladatok előirányzatára 2026. évben 130</w:t>
      </w:r>
      <w:r w:rsidR="00331665" w:rsidRPr="004553E9">
        <w:rPr>
          <w:rFonts w:ascii="Calibri" w:hAnsi="Calibri" w:cs="Calibri"/>
          <w:sz w:val="22"/>
          <w:szCs w:val="22"/>
        </w:rPr>
        <w:t>,458</w:t>
      </w:r>
      <w:r w:rsidRPr="004553E9">
        <w:rPr>
          <w:rFonts w:ascii="Calibri" w:hAnsi="Calibri" w:cs="Calibri"/>
          <w:sz w:val="22"/>
          <w:szCs w:val="22"/>
        </w:rPr>
        <w:t xml:space="preserve"> millió Ft került biztosításra. </w:t>
      </w:r>
    </w:p>
    <w:p w14:paraId="7783878B" w14:textId="77777777" w:rsidR="00DF133D" w:rsidRPr="004553E9" w:rsidRDefault="00DF133D" w:rsidP="00A2501F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B93DDE8" w14:textId="345E9BFF" w:rsidR="00A2501F" w:rsidRPr="004553E9" w:rsidRDefault="00A2501F" w:rsidP="00A2501F">
      <w:pPr>
        <w:shd w:val="clear" w:color="auto" w:fill="FFFFFF"/>
        <w:tabs>
          <w:tab w:val="left" w:pos="709"/>
        </w:tabs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>A 202</w:t>
      </w:r>
      <w:r w:rsidR="00DF133D" w:rsidRPr="004553E9">
        <w:rPr>
          <w:rFonts w:ascii="Calibri" w:hAnsi="Calibri" w:cs="Calibri"/>
          <w:bCs/>
          <w:sz w:val="22"/>
          <w:szCs w:val="22"/>
        </w:rPr>
        <w:t>5</w:t>
      </w:r>
      <w:r w:rsidRPr="004553E9">
        <w:rPr>
          <w:rFonts w:ascii="Calibri" w:hAnsi="Calibri" w:cs="Calibri"/>
          <w:bCs/>
          <w:sz w:val="22"/>
          <w:szCs w:val="22"/>
        </w:rPr>
        <w:t>. évben betervezett projektek fel nem használt kiadási előirányzatait a 202</w:t>
      </w:r>
      <w:r w:rsidR="00DF133D" w:rsidRPr="004553E9">
        <w:rPr>
          <w:rFonts w:ascii="Calibri" w:hAnsi="Calibri" w:cs="Calibri"/>
          <w:bCs/>
          <w:sz w:val="22"/>
          <w:szCs w:val="22"/>
        </w:rPr>
        <w:t>6</w:t>
      </w:r>
      <w:r w:rsidRPr="004553E9">
        <w:rPr>
          <w:rFonts w:ascii="Calibri" w:hAnsi="Calibri" w:cs="Calibri"/>
          <w:bCs/>
          <w:sz w:val="22"/>
          <w:szCs w:val="22"/>
        </w:rPr>
        <w:t>. évi költségvetésben eredeti előirányzatként szerepeltetjük a 202</w:t>
      </w:r>
      <w:r w:rsidR="00DF133D" w:rsidRPr="004553E9">
        <w:rPr>
          <w:rFonts w:ascii="Calibri" w:hAnsi="Calibri" w:cs="Calibri"/>
          <w:bCs/>
          <w:sz w:val="22"/>
          <w:szCs w:val="22"/>
        </w:rPr>
        <w:t>5</w:t>
      </w:r>
      <w:r w:rsidRPr="004553E9">
        <w:rPr>
          <w:rFonts w:ascii="Calibri" w:hAnsi="Calibri" w:cs="Calibri"/>
          <w:bCs/>
          <w:sz w:val="22"/>
          <w:szCs w:val="22"/>
        </w:rPr>
        <w:t xml:space="preserve">. évi maradvány terhére. Működési célú projektek esetében ez </w:t>
      </w:r>
      <w:r w:rsidR="00DF133D" w:rsidRPr="004553E9">
        <w:rPr>
          <w:rFonts w:ascii="Calibri" w:hAnsi="Calibri" w:cs="Calibri"/>
          <w:bCs/>
          <w:sz w:val="22"/>
          <w:szCs w:val="22"/>
        </w:rPr>
        <w:t>1</w:t>
      </w:r>
      <w:r w:rsidR="00331665" w:rsidRPr="004553E9">
        <w:rPr>
          <w:rFonts w:ascii="Calibri" w:hAnsi="Calibri" w:cs="Calibri"/>
          <w:bCs/>
          <w:sz w:val="22"/>
          <w:szCs w:val="22"/>
        </w:rPr>
        <w:t>.</w:t>
      </w:r>
      <w:r w:rsidR="00DF133D" w:rsidRPr="004553E9">
        <w:rPr>
          <w:rFonts w:ascii="Calibri" w:hAnsi="Calibri" w:cs="Calibri"/>
          <w:bCs/>
          <w:sz w:val="22"/>
          <w:szCs w:val="22"/>
        </w:rPr>
        <w:t>94</w:t>
      </w:r>
      <w:r w:rsidR="004D0601" w:rsidRPr="004553E9">
        <w:rPr>
          <w:rFonts w:ascii="Calibri" w:hAnsi="Calibri" w:cs="Calibri"/>
          <w:bCs/>
          <w:sz w:val="22"/>
          <w:szCs w:val="22"/>
        </w:rPr>
        <w:t>1</w:t>
      </w:r>
      <w:r w:rsidR="00331665" w:rsidRPr="004553E9">
        <w:rPr>
          <w:rFonts w:ascii="Calibri" w:hAnsi="Calibri" w:cs="Calibri"/>
          <w:bCs/>
          <w:sz w:val="22"/>
          <w:szCs w:val="22"/>
        </w:rPr>
        <w:t xml:space="preserve"> millió</w:t>
      </w:r>
      <w:r w:rsidRPr="004553E9">
        <w:rPr>
          <w:rFonts w:ascii="Calibri" w:hAnsi="Calibri" w:cs="Calibri"/>
          <w:bCs/>
          <w:sz w:val="22"/>
          <w:szCs w:val="22"/>
        </w:rPr>
        <w:t xml:space="preserve"> Ft-ot, míg a felhalmozási célú projektek esetében </w:t>
      </w:r>
      <w:r w:rsidR="00331665" w:rsidRPr="004553E9">
        <w:rPr>
          <w:rFonts w:ascii="Calibri" w:hAnsi="Calibri" w:cs="Calibri"/>
          <w:bCs/>
          <w:sz w:val="22"/>
          <w:szCs w:val="22"/>
        </w:rPr>
        <w:t>7.967</w:t>
      </w:r>
      <w:r w:rsidR="00DF133D" w:rsidRPr="004553E9">
        <w:rPr>
          <w:rFonts w:ascii="Calibri" w:hAnsi="Calibri" w:cs="Calibri"/>
          <w:bCs/>
          <w:sz w:val="22"/>
          <w:szCs w:val="22"/>
        </w:rPr>
        <w:t xml:space="preserve"> </w:t>
      </w:r>
      <w:r w:rsidR="00CD50D5" w:rsidRPr="004553E9">
        <w:rPr>
          <w:rFonts w:ascii="Calibri" w:hAnsi="Calibri" w:cs="Calibri"/>
          <w:bCs/>
          <w:sz w:val="22"/>
          <w:szCs w:val="22"/>
        </w:rPr>
        <w:t>millió</w:t>
      </w:r>
      <w:r w:rsidRPr="004553E9">
        <w:rPr>
          <w:rFonts w:ascii="Calibri" w:hAnsi="Calibri" w:cs="Calibri"/>
          <w:bCs/>
          <w:sz w:val="22"/>
          <w:szCs w:val="22"/>
        </w:rPr>
        <w:t xml:space="preserve"> Ft-ot jelent. Ezen előirányzatok tervezése a számviteli szabályoknak való megfelelés és a Magyar Államkincstár felé havonta teljesítendő pénzforgalmi jelentési kötelezettség szabályszerű teljesíthetősége érdekében történt. </w:t>
      </w:r>
    </w:p>
    <w:p w14:paraId="2EB03098" w14:textId="77777777" w:rsidR="00A2501F" w:rsidRPr="004553E9" w:rsidRDefault="00A2501F" w:rsidP="00A2501F">
      <w:pPr>
        <w:jc w:val="both"/>
        <w:rPr>
          <w:rFonts w:ascii="Calibri" w:hAnsi="Calibri" w:cs="Calibri"/>
          <w:sz w:val="22"/>
          <w:szCs w:val="22"/>
        </w:rPr>
      </w:pPr>
    </w:p>
    <w:p w14:paraId="0A140C18" w14:textId="1EFA087F" w:rsidR="009C63ED" w:rsidRPr="004553E9" w:rsidRDefault="009C63ED" w:rsidP="009C63E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4553E9">
        <w:rPr>
          <w:rFonts w:ascii="Calibri" w:hAnsi="Calibri" w:cs="Calibri"/>
          <w:b/>
          <w:bCs/>
          <w:sz w:val="22"/>
          <w:szCs w:val="22"/>
          <w:u w:val="single"/>
        </w:rPr>
        <w:t>Intézményi felhalmozási kiadások</w:t>
      </w:r>
    </w:p>
    <w:p w14:paraId="312C9864" w14:textId="77777777" w:rsidR="009C63ED" w:rsidRPr="004553E9" w:rsidRDefault="009C63ED" w:rsidP="00A2501F">
      <w:pPr>
        <w:jc w:val="both"/>
        <w:rPr>
          <w:rFonts w:ascii="Calibri" w:hAnsi="Calibri" w:cs="Calibri"/>
          <w:sz w:val="22"/>
          <w:szCs w:val="22"/>
        </w:rPr>
      </w:pPr>
    </w:p>
    <w:p w14:paraId="29CA3091" w14:textId="76122544" w:rsidR="009C63ED" w:rsidRPr="004553E9" w:rsidRDefault="009C63ED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Közigazgatási és Területfejlesztési Minisztérium 700 millió Ft összegű támogatásához kapcsolódóan</w:t>
      </w:r>
      <w:r w:rsidRPr="004553E9">
        <w:rPr>
          <w:rFonts w:ascii="Calibri" w:hAnsi="Calibri" w:cs="Calibri"/>
          <w:sz w:val="22"/>
          <w:szCs w:val="22"/>
        </w:rPr>
        <w:t xml:space="preserve"> a felhalmozási kiadások között került betervezésre:</w:t>
      </w:r>
    </w:p>
    <w:p w14:paraId="04916BEB" w14:textId="77777777" w:rsidR="009C63ED" w:rsidRPr="004553E9" w:rsidRDefault="009C63ED" w:rsidP="00A2501F">
      <w:pPr>
        <w:jc w:val="both"/>
        <w:rPr>
          <w:rFonts w:ascii="Calibri" w:hAnsi="Calibri" w:cs="Calibri"/>
          <w:sz w:val="22"/>
          <w:szCs w:val="22"/>
        </w:rPr>
      </w:pPr>
    </w:p>
    <w:p w14:paraId="3AE13176" w14:textId="00E76D0C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Meseház </w:t>
      </w:r>
      <w:r w:rsidR="00FA1AF0">
        <w:rPr>
          <w:rFonts w:ascii="Calibri" w:hAnsi="Calibri" w:cs="Calibri"/>
          <w:sz w:val="22"/>
          <w:szCs w:val="22"/>
        </w:rPr>
        <w:t>B</w:t>
      </w:r>
      <w:r w:rsidRPr="004553E9">
        <w:rPr>
          <w:rFonts w:ascii="Calibri" w:hAnsi="Calibri" w:cs="Calibri"/>
          <w:sz w:val="22"/>
          <w:szCs w:val="22"/>
        </w:rPr>
        <w:t xml:space="preserve">ölcsőde vízvezetékrendszerének felújítása, </w:t>
      </w:r>
    </w:p>
    <w:p w14:paraId="6C335B66" w14:textId="27FB2B9B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Csicsergő Bölcsőde fűtési rendszerének felújítása, </w:t>
      </w:r>
    </w:p>
    <w:p w14:paraId="0946489A" w14:textId="3D359699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Családok Átmeneti Otthona villamoshálózatának felújítása,</w:t>
      </w:r>
    </w:p>
    <w:p w14:paraId="685BE8D3" w14:textId="461A6F75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fűtési rendszer felújítása a Pálos Károly Szociális Szolgáltató Központ és Gyermekjóléti Szolgáltató I. sz. szakmai központjában,</w:t>
      </w:r>
    </w:p>
    <w:p w14:paraId="28FFDF4A" w14:textId="56C97DF0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kazáncsere a Pálos Károly Szociális Szolgáltató Központ és Gyermekjóléti Szolgálat Gagarin úti idősek klubjában,</w:t>
      </w:r>
    </w:p>
    <w:p w14:paraId="621DFD3D" w14:textId="04C942C1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kazán – és szivattyú csere a Pálos Károly Szociális Szolgáltató Központ és Gyermekjóléti Szolgálat központi egységében.</w:t>
      </w:r>
    </w:p>
    <w:p w14:paraId="467748D4" w14:textId="77777777" w:rsidR="007270A6" w:rsidRPr="004553E9" w:rsidRDefault="007270A6" w:rsidP="00A2501F">
      <w:pPr>
        <w:jc w:val="both"/>
        <w:rPr>
          <w:rFonts w:ascii="Calibri" w:hAnsi="Calibri" w:cs="Calibri"/>
          <w:sz w:val="22"/>
          <w:szCs w:val="22"/>
        </w:rPr>
      </w:pPr>
    </w:p>
    <w:p w14:paraId="38450D03" w14:textId="77777777" w:rsidR="00A2501F" w:rsidRPr="004553E9" w:rsidRDefault="00A2501F" w:rsidP="00A2501F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553E9">
        <w:rPr>
          <w:rFonts w:ascii="Calibri" w:hAnsi="Calibri" w:cs="Calibri"/>
          <w:b/>
          <w:bCs/>
          <w:sz w:val="22"/>
          <w:szCs w:val="22"/>
          <w:u w:val="single"/>
        </w:rPr>
        <w:t>Finanszírozási műveletek kiadásai</w:t>
      </w:r>
    </w:p>
    <w:p w14:paraId="4C11051B" w14:textId="398FF75A" w:rsidR="00A2501F" w:rsidRPr="004553E9" w:rsidRDefault="00A2501F" w:rsidP="00A2501F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korábbi évben a Közgyűlés által jóváhagyott közvilágítás – pénzügyi lízing tőke törlesztő részét</w:t>
      </w:r>
      <w:r w:rsidR="00FD42BD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mely 121 millió Ft</w:t>
      </w:r>
      <w:r w:rsidR="00FD42BD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kell a finanszírozási műveletek kiadásai között szerepeltetni. </w:t>
      </w:r>
    </w:p>
    <w:p w14:paraId="43FDAE8E" w14:textId="68600118" w:rsidR="00A2501F" w:rsidRPr="004553E9" w:rsidRDefault="00A2501F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Továbbá technikai jellegű tételként</w:t>
      </w:r>
      <w:r w:rsidR="00D6432B">
        <w:rPr>
          <w:rFonts w:ascii="Calibri" w:hAnsi="Calibri" w:cs="Calibri"/>
          <w:sz w:val="22"/>
          <w:szCs w:val="22"/>
        </w:rPr>
        <w:t xml:space="preserve"> kell tervezni</w:t>
      </w:r>
      <w:r w:rsidRPr="004553E9">
        <w:rPr>
          <w:rFonts w:ascii="Calibri" w:hAnsi="Calibri" w:cs="Calibri"/>
          <w:sz w:val="22"/>
          <w:szCs w:val="22"/>
        </w:rPr>
        <w:t xml:space="preserve"> (bevételi előirányzata is tervezésre kerül) a 202</w:t>
      </w:r>
      <w:r w:rsidR="00DF133D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 xml:space="preserve">. évi költségvetési támogatási előleghez számítandó összeget, mely </w:t>
      </w:r>
      <w:r w:rsidR="00DF133D" w:rsidRPr="004553E9">
        <w:rPr>
          <w:rFonts w:ascii="Calibri" w:hAnsi="Calibri" w:cs="Calibri"/>
          <w:sz w:val="22"/>
          <w:szCs w:val="22"/>
        </w:rPr>
        <w:t xml:space="preserve">336 </w:t>
      </w:r>
      <w:r w:rsidRPr="004553E9">
        <w:rPr>
          <w:rFonts w:ascii="Calibri" w:hAnsi="Calibri" w:cs="Calibri"/>
          <w:sz w:val="22"/>
          <w:szCs w:val="22"/>
        </w:rPr>
        <w:t xml:space="preserve">millió Ft. </w:t>
      </w:r>
    </w:p>
    <w:p w14:paraId="1F057CD2" w14:textId="77777777" w:rsidR="00191700" w:rsidRPr="004553E9" w:rsidRDefault="00191700" w:rsidP="004C401E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248D0A43" w14:textId="2C5E0185" w:rsidR="00BB7107" w:rsidRPr="004553E9" w:rsidRDefault="004C401E" w:rsidP="00BB7107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Összességében megállapítható, hogy a 202</w:t>
      </w:r>
      <w:r w:rsidR="004D0601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évi költségvetés tervezetében a rendkívüli nehézségek ellenére is biztosított a kötelező önkormányzati feladatok maradéktalan ellátása, valamint a jelentős szombathelyi érdeket szolgáló</w:t>
      </w:r>
      <w:r w:rsidR="007C0389" w:rsidRPr="004553E9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önként vállalt feladatok finanszírozása (pl.: háziorvosi életpálya modell működtetése, hátrányos helyzetű gyermekek balatoni táboroztatása, a közösségi bérlakás rendszer fenntartása, civil szervezetek támogatása stb.). </w:t>
      </w:r>
    </w:p>
    <w:p w14:paraId="7D06B3C3" w14:textId="77777777" w:rsidR="00BB7107" w:rsidRPr="004553E9" w:rsidRDefault="00BB7107" w:rsidP="00625E5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B517C36" w14:textId="49212AC8" w:rsidR="00625E51" w:rsidRPr="004553E9" w:rsidRDefault="00DA7970" w:rsidP="00625E5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553E9">
        <w:rPr>
          <w:rFonts w:ascii="Calibri" w:hAnsi="Calibri" w:cs="Calibri"/>
          <w:b/>
          <w:bCs/>
          <w:sz w:val="22"/>
          <w:szCs w:val="22"/>
          <w:u w:val="single"/>
        </w:rPr>
        <w:t>Költségvetési szervek létszám előirányzata</w:t>
      </w:r>
    </w:p>
    <w:p w14:paraId="36F1225C" w14:textId="22FEBEC4" w:rsidR="007270A6" w:rsidRPr="004553E9" w:rsidRDefault="005D2F20" w:rsidP="005D2F20">
      <w:pPr>
        <w:pStyle w:val="Listaszerbekezds"/>
        <w:numPr>
          <w:ilvl w:val="0"/>
          <w:numId w:val="33"/>
        </w:num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Szombathely </w:t>
      </w:r>
      <w:r w:rsidR="00EE545E" w:rsidRPr="004553E9">
        <w:rPr>
          <w:rFonts w:ascii="Calibri" w:hAnsi="Calibri" w:cs="Calibri"/>
          <w:bCs/>
          <w:sz w:val="22"/>
          <w:szCs w:val="22"/>
        </w:rPr>
        <w:t>M</w:t>
      </w:r>
      <w:r w:rsidRPr="004553E9">
        <w:rPr>
          <w:rFonts w:ascii="Calibri" w:hAnsi="Calibri" w:cs="Calibri"/>
          <w:bCs/>
          <w:sz w:val="22"/>
          <w:szCs w:val="22"/>
        </w:rPr>
        <w:t xml:space="preserve">egyei Jogú Város közgyűlése 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307/2025. (X.30.) Kgy. számú határozatával</w:t>
      </w:r>
      <w:r w:rsidRPr="004553E9">
        <w:rPr>
          <w:rFonts w:ascii="Calibri" w:hAnsi="Calibri" w:cs="Calibri"/>
          <w:bCs/>
          <w:sz w:val="22"/>
          <w:szCs w:val="22"/>
        </w:rPr>
        <w:t xml:space="preserve"> elfogadta a 2026. évi költségvetés előkészítéséhez szükséges takarékossági intézkedéseket. </w:t>
      </w:r>
    </w:p>
    <w:p w14:paraId="57F23D14" w14:textId="6706308E" w:rsidR="005D2F20" w:rsidRPr="004553E9" w:rsidRDefault="005D2F20" w:rsidP="000200B1">
      <w:pPr>
        <w:ind w:left="708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A program része volt, hogy a Köznevelési </w:t>
      </w:r>
      <w:proofErr w:type="spellStart"/>
      <w:r w:rsidRPr="004553E9">
        <w:rPr>
          <w:rFonts w:ascii="Calibri" w:hAnsi="Calibri" w:cs="Calibri"/>
          <w:bCs/>
          <w:sz w:val="22"/>
          <w:szCs w:val="22"/>
        </w:rPr>
        <w:t>Gamesz</w:t>
      </w:r>
      <w:proofErr w:type="spellEnd"/>
      <w:r w:rsidRPr="004553E9">
        <w:rPr>
          <w:rFonts w:ascii="Calibri" w:hAnsi="Calibri" w:cs="Calibri"/>
          <w:bCs/>
          <w:sz w:val="22"/>
          <w:szCs w:val="22"/>
        </w:rPr>
        <w:t xml:space="preserve"> és Óvodák tekintetében a </w:t>
      </w:r>
      <w:r w:rsidRPr="004553E9">
        <w:rPr>
          <w:rFonts w:ascii="Calibri" w:eastAsia="Calibri" w:hAnsi="Calibri" w:cs="Calibri"/>
          <w:bCs/>
          <w:sz w:val="22"/>
          <w:szCs w:val="22"/>
          <w:lang w:eastAsia="en-US"/>
        </w:rPr>
        <w:t>hatékonyság növelése és a költségek optimalizálása érdekében egy központi karbantartói egység kerül létrehozásra, továbbá 2026. évtől megtörténik a mosónői feladatok dajka munkakörbe történő átszervezése. Ezen intézkedésnek létszám előirányzat</w:t>
      </w:r>
      <w:r w:rsidRPr="004553E9">
        <w:rPr>
          <w:rFonts w:ascii="Calibri" w:eastAsia="Calibri" w:hAnsi="Calibri" w:cs="Calibri"/>
          <w:sz w:val="22"/>
          <w:szCs w:val="22"/>
          <w:lang w:eastAsia="en-US"/>
        </w:rPr>
        <w:t xml:space="preserve"> rendezése valamennyi óvoda és a Köznevelési </w:t>
      </w:r>
      <w:proofErr w:type="spellStart"/>
      <w:r w:rsidRPr="004553E9">
        <w:rPr>
          <w:rFonts w:ascii="Calibri" w:eastAsia="Calibri" w:hAnsi="Calibri" w:cs="Calibri"/>
          <w:sz w:val="22"/>
          <w:szCs w:val="22"/>
          <w:lang w:eastAsia="en-US"/>
        </w:rPr>
        <w:t>Gamesz</w:t>
      </w:r>
      <w:proofErr w:type="spellEnd"/>
      <w:r w:rsidRPr="004553E9">
        <w:rPr>
          <w:rFonts w:ascii="Calibri" w:eastAsia="Calibri" w:hAnsi="Calibri" w:cs="Calibri"/>
          <w:sz w:val="22"/>
          <w:szCs w:val="22"/>
          <w:lang w:eastAsia="en-US"/>
        </w:rPr>
        <w:t xml:space="preserve"> tekintetében is megtörtént.  </w:t>
      </w:r>
    </w:p>
    <w:p w14:paraId="08AF0281" w14:textId="782B92F8" w:rsidR="00EE545E" w:rsidRPr="004553E9" w:rsidRDefault="00EE545E" w:rsidP="000200B1">
      <w:pPr>
        <w:ind w:left="708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Továbbá a Pálos Károly Szociális Szolgáltató Központ és Gyermekjóléti Szolgálat idősek nappali ellátását biztosító szakmai egységeinek nyitvatartási idő racionalizálása következtében 1 fő gondozónői álláshely zárolásra kerülhetett. </w:t>
      </w:r>
    </w:p>
    <w:p w14:paraId="20E30B73" w14:textId="24330E4C" w:rsidR="000328BF" w:rsidRPr="004553E9" w:rsidRDefault="000328BF" w:rsidP="000328BF">
      <w:pPr>
        <w:pStyle w:val="Listaszerbekezds"/>
        <w:numPr>
          <w:ilvl w:val="0"/>
          <w:numId w:val="33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Végrehajtásra kerültek 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322/2025. (XII.11.) Kgy. számú határozatban</w:t>
      </w:r>
      <w:r w:rsidRPr="004553E9">
        <w:rPr>
          <w:rFonts w:ascii="Calibri" w:hAnsi="Calibri" w:cs="Calibri"/>
          <w:bCs/>
          <w:sz w:val="22"/>
          <w:szCs w:val="22"/>
        </w:rPr>
        <w:t xml:space="preserve"> foglaltak, mely szerint a 1 fő városi pedagógiai asszisztens 2026. január 1. napjától a Szivárvány Óvodából áthelyezésre került a Kőrösi Cs. S. Utcai Óvodába. </w:t>
      </w:r>
    </w:p>
    <w:p w14:paraId="47C0E63A" w14:textId="2F898840" w:rsidR="000328BF" w:rsidRPr="004553E9" w:rsidRDefault="000328BF" w:rsidP="000328BF">
      <w:pPr>
        <w:pStyle w:val="Listaszerbekezds"/>
        <w:numPr>
          <w:ilvl w:val="0"/>
          <w:numId w:val="33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257/2025. (IX.29.) Kgy. számú határozat</w:t>
      </w:r>
      <w:r w:rsidRPr="004553E9">
        <w:rPr>
          <w:rFonts w:ascii="Calibri" w:hAnsi="Calibri" w:cs="Calibri"/>
          <w:bCs/>
          <w:sz w:val="22"/>
          <w:szCs w:val="22"/>
        </w:rPr>
        <w:t xml:space="preserve"> kimondta, hogy Szombathely Megyei Jogú Város Közgyűlése 2026. január 1. napjától költségvetési szervet alapít Szombathelyi Parkfenntartó Intézmény névvel. Ennek alapján indokolt a</w:t>
      </w:r>
      <w:r w:rsidR="00EE545E" w:rsidRPr="004553E9">
        <w:rPr>
          <w:rFonts w:ascii="Calibri" w:hAnsi="Calibri" w:cs="Calibri"/>
          <w:bCs/>
          <w:sz w:val="22"/>
          <w:szCs w:val="22"/>
        </w:rPr>
        <w:t>z</w:t>
      </w:r>
      <w:r w:rsidRPr="004553E9">
        <w:rPr>
          <w:rFonts w:ascii="Calibri" w:hAnsi="Calibri" w:cs="Calibri"/>
          <w:bCs/>
          <w:sz w:val="22"/>
          <w:szCs w:val="22"/>
        </w:rPr>
        <w:t xml:space="preserve"> újonnan alapított intézmény létszám előirányzatának beemelése</w:t>
      </w:r>
      <w:r w:rsidR="00EE545E" w:rsidRPr="004553E9">
        <w:rPr>
          <w:rFonts w:ascii="Calibri" w:hAnsi="Calibri" w:cs="Calibri"/>
          <w:bCs/>
          <w:sz w:val="22"/>
          <w:szCs w:val="22"/>
        </w:rPr>
        <w:t>, összesen 43 fő.</w:t>
      </w:r>
    </w:p>
    <w:p w14:paraId="5621346B" w14:textId="19AEF42E" w:rsidR="00214423" w:rsidRPr="004553E9" w:rsidRDefault="00EE545E" w:rsidP="00214423">
      <w:pPr>
        <w:pStyle w:val="Listaszerbekezds"/>
        <w:numPr>
          <w:ilvl w:val="0"/>
          <w:numId w:val="33"/>
        </w:num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Szombathelyi Egészségügyi és Kulturális Intézmények GESZ</w:t>
      </w:r>
      <w:r w:rsidRPr="004553E9">
        <w:rPr>
          <w:rFonts w:ascii="Calibri" w:hAnsi="Calibri" w:cs="Calibri"/>
          <w:bCs/>
          <w:sz w:val="22"/>
          <w:szCs w:val="22"/>
        </w:rPr>
        <w:t xml:space="preserve"> </w:t>
      </w:r>
      <w:r w:rsidR="008400CC" w:rsidRPr="004553E9">
        <w:rPr>
          <w:rFonts w:ascii="Calibri" w:hAnsi="Calibri" w:cs="Calibri"/>
          <w:bCs/>
          <w:sz w:val="22"/>
          <w:szCs w:val="22"/>
        </w:rPr>
        <w:t>konzorciumi partnerként érintett a TOP_PLUSZ-3.2.1-23-SH1-2025-00001 sz., "Közösségfejlesztés Szombathelyen" projekt vonatkozásában. A pályázati kiírás lehetőséget biztosított a tevékenység megvalósításához szükséges humánerőforrás biztosítására. A vállalt indikátorok teljesítése érdekében 5 fő 8 órás szakember foglalkoztatása történik meg</w:t>
      </w:r>
      <w:r w:rsidR="00CE53A7" w:rsidRPr="004553E9">
        <w:rPr>
          <w:rFonts w:ascii="Calibri" w:hAnsi="Calibri" w:cs="Calibri"/>
          <w:bCs/>
          <w:sz w:val="22"/>
          <w:szCs w:val="22"/>
        </w:rPr>
        <w:t xml:space="preserve">, határozott időre szólóan 2026. január 1. – 2029. április 30-ig, a projekt futamideje alatt. </w:t>
      </w:r>
      <w:r w:rsidR="00E529F9" w:rsidRPr="004553E9">
        <w:rPr>
          <w:rFonts w:ascii="Calibri" w:hAnsi="Calibri" w:cs="Calibri"/>
          <w:bCs/>
          <w:sz w:val="22"/>
          <w:szCs w:val="22"/>
        </w:rPr>
        <w:t>A</w:t>
      </w:r>
      <w:r w:rsidR="00214423" w:rsidRPr="004553E9">
        <w:rPr>
          <w:rFonts w:ascii="Calibri" w:hAnsi="Calibri" w:cs="Calibri"/>
          <w:bCs/>
          <w:sz w:val="22"/>
          <w:szCs w:val="22"/>
        </w:rPr>
        <w:t xml:space="preserve"> fentiek alapján az intézmény </w:t>
      </w:r>
      <w:r w:rsidR="00E529F9" w:rsidRPr="004553E9">
        <w:rPr>
          <w:rFonts w:ascii="Calibri" w:hAnsi="Calibri" w:cs="Calibri"/>
          <w:bCs/>
          <w:sz w:val="22"/>
          <w:szCs w:val="22"/>
        </w:rPr>
        <w:t>jó</w:t>
      </w:r>
      <w:r w:rsidR="00214423" w:rsidRPr="004553E9">
        <w:rPr>
          <w:rFonts w:ascii="Calibri" w:hAnsi="Calibri" w:cs="Calibri"/>
          <w:bCs/>
          <w:sz w:val="22"/>
          <w:szCs w:val="22"/>
        </w:rPr>
        <w:t>váhagyott létszám</w:t>
      </w:r>
      <w:r w:rsidR="00E529F9" w:rsidRPr="004553E9">
        <w:rPr>
          <w:rFonts w:ascii="Calibri" w:hAnsi="Calibri" w:cs="Calibri"/>
          <w:bCs/>
          <w:sz w:val="22"/>
          <w:szCs w:val="22"/>
        </w:rPr>
        <w:t xml:space="preserve"> előirányzata </w:t>
      </w:r>
      <w:r w:rsidR="00214423" w:rsidRPr="004553E9">
        <w:rPr>
          <w:rFonts w:ascii="Calibri" w:hAnsi="Calibri" w:cs="Calibri"/>
          <w:bCs/>
          <w:sz w:val="22"/>
          <w:szCs w:val="22"/>
        </w:rPr>
        <w:t>72 fő</w:t>
      </w:r>
      <w:r w:rsidR="00E529F9" w:rsidRPr="004553E9">
        <w:rPr>
          <w:rFonts w:ascii="Calibri" w:hAnsi="Calibri" w:cs="Calibri"/>
          <w:bCs/>
          <w:sz w:val="22"/>
          <w:szCs w:val="22"/>
        </w:rPr>
        <w:t xml:space="preserve">ről, 77 főre emelkedik. </w:t>
      </w:r>
    </w:p>
    <w:p w14:paraId="2CDB2DF7" w14:textId="1E22B051" w:rsidR="00AF0937" w:rsidRPr="004553E9" w:rsidRDefault="00AF0937" w:rsidP="00214423">
      <w:pPr>
        <w:pStyle w:val="Listaszerbekezds"/>
        <w:numPr>
          <w:ilvl w:val="0"/>
          <w:numId w:val="33"/>
        </w:num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Végrehajtásra került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Polgármesteri Hivatal</w:t>
      </w:r>
      <w:r w:rsidRPr="004553E9">
        <w:rPr>
          <w:rFonts w:ascii="Calibri" w:hAnsi="Calibri" w:cs="Calibri"/>
          <w:bCs/>
          <w:sz w:val="22"/>
          <w:szCs w:val="22"/>
        </w:rPr>
        <w:t xml:space="preserve"> létszámának 12 fővel történő végleges csökkentése. </w:t>
      </w:r>
    </w:p>
    <w:p w14:paraId="0FECC44C" w14:textId="77777777" w:rsidR="005D2F20" w:rsidRPr="004553E9" w:rsidRDefault="005D2F20" w:rsidP="00481DB5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A87F5E8" w14:textId="77777777" w:rsidR="00886F61" w:rsidRPr="004553E9" w:rsidRDefault="00886F61" w:rsidP="00481DB5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A775AA8" w14:textId="002EC559" w:rsidR="00C343F0" w:rsidRPr="004553E9" w:rsidRDefault="009C14B3" w:rsidP="00481DB5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t>Az Áht. 24.§ (4) bekezdés d) pontjának való megfelelés</w:t>
      </w:r>
    </w:p>
    <w:p w14:paraId="3FDDB1E7" w14:textId="77777777" w:rsidR="00C343F0" w:rsidRPr="004553E9" w:rsidRDefault="00C343F0" w:rsidP="00481DB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36FEC0B6" w14:textId="77777777" w:rsidR="004F6308" w:rsidRPr="004553E9" w:rsidRDefault="004F6308" w:rsidP="00481DB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Áht. 24.§ (4) bekezdés d) pontjában meghatározottak szerint a költségvetés előterjesztésekor a képviselőtestület részére tájékoztatásul be kell mutatni az Áht. 29/A. § szerinti tervszámoknak </w:t>
      </w:r>
      <w:r w:rsidR="00F650CA" w:rsidRPr="004553E9">
        <w:rPr>
          <w:rFonts w:ascii="Calibri" w:hAnsi="Calibri" w:cs="Calibri"/>
          <w:sz w:val="22"/>
          <w:szCs w:val="22"/>
        </w:rPr>
        <w:t xml:space="preserve">megfelelően a költségvetési év és az azt követő </w:t>
      </w:r>
      <w:r w:rsidRPr="004553E9">
        <w:rPr>
          <w:rFonts w:ascii="Calibri" w:hAnsi="Calibri" w:cs="Calibri"/>
          <w:sz w:val="22"/>
          <w:szCs w:val="22"/>
        </w:rPr>
        <w:t>három év tervezett előirányzatainak keretszámait főbb csoportokban és a tervszámoktól történő esetleges eltérés indokait.</w:t>
      </w:r>
    </w:p>
    <w:p w14:paraId="62615AD2" w14:textId="39E23E82" w:rsidR="001E4CE0" w:rsidRPr="004553E9" w:rsidRDefault="001A474C" w:rsidP="001A474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előző években meghatározott tervszámokhoz képest </w:t>
      </w:r>
      <w:r w:rsidR="001D7B0D" w:rsidRPr="004553E9">
        <w:rPr>
          <w:rFonts w:ascii="Calibri" w:hAnsi="Calibri" w:cs="Calibri"/>
          <w:sz w:val="22"/>
          <w:szCs w:val="22"/>
        </w:rPr>
        <w:t>eltérésről a saját bevételek legnagyobb tételét jelentő helyi iparűzési adó bevétel esetében</w:t>
      </w:r>
      <w:r w:rsidR="00480CE3" w:rsidRPr="004553E9">
        <w:rPr>
          <w:rFonts w:ascii="Calibri" w:hAnsi="Calibri" w:cs="Calibri"/>
          <w:sz w:val="22"/>
          <w:szCs w:val="22"/>
        </w:rPr>
        <w:t>, valamint az építményadó esetében</w:t>
      </w:r>
      <w:r w:rsidR="001D7B0D" w:rsidRPr="004553E9">
        <w:rPr>
          <w:rFonts w:ascii="Calibri" w:hAnsi="Calibri" w:cs="Calibri"/>
          <w:sz w:val="22"/>
          <w:szCs w:val="22"/>
        </w:rPr>
        <w:t xml:space="preserve"> beszélhetünk. A 202</w:t>
      </w:r>
      <w:r w:rsidR="001E4CE0" w:rsidRPr="004553E9">
        <w:rPr>
          <w:rFonts w:ascii="Calibri" w:hAnsi="Calibri" w:cs="Calibri"/>
          <w:sz w:val="22"/>
          <w:szCs w:val="22"/>
        </w:rPr>
        <w:t>6</w:t>
      </w:r>
      <w:r w:rsidR="001D7B0D" w:rsidRPr="004553E9">
        <w:rPr>
          <w:rFonts w:ascii="Calibri" w:hAnsi="Calibri" w:cs="Calibri"/>
          <w:sz w:val="22"/>
          <w:szCs w:val="22"/>
        </w:rPr>
        <w:t>. évi tervezett összeget a 202</w:t>
      </w:r>
      <w:r w:rsidR="001E4CE0" w:rsidRPr="004553E9">
        <w:rPr>
          <w:rFonts w:ascii="Calibri" w:hAnsi="Calibri" w:cs="Calibri"/>
          <w:sz w:val="22"/>
          <w:szCs w:val="22"/>
        </w:rPr>
        <w:t>5</w:t>
      </w:r>
      <w:r w:rsidR="001D7B0D" w:rsidRPr="004553E9">
        <w:rPr>
          <w:rFonts w:ascii="Calibri" w:hAnsi="Calibri" w:cs="Calibri"/>
          <w:sz w:val="22"/>
          <w:szCs w:val="22"/>
        </w:rPr>
        <w:t>. évi teljesítési adatok figyelembevételével</w:t>
      </w:r>
      <w:r w:rsidR="001129FD" w:rsidRPr="004553E9">
        <w:rPr>
          <w:rFonts w:ascii="Calibri" w:hAnsi="Calibri" w:cs="Calibri"/>
          <w:sz w:val="22"/>
          <w:szCs w:val="22"/>
        </w:rPr>
        <w:t xml:space="preserve"> </w:t>
      </w:r>
      <w:r w:rsidR="001D7B0D" w:rsidRPr="004553E9">
        <w:rPr>
          <w:rFonts w:ascii="Calibri" w:hAnsi="Calibri" w:cs="Calibri"/>
          <w:sz w:val="22"/>
          <w:szCs w:val="22"/>
        </w:rPr>
        <w:t>határoztuk meg</w:t>
      </w:r>
      <w:r w:rsidR="001129FD" w:rsidRPr="004553E9">
        <w:rPr>
          <w:rFonts w:ascii="Calibri" w:hAnsi="Calibri" w:cs="Calibri"/>
          <w:sz w:val="22"/>
          <w:szCs w:val="22"/>
        </w:rPr>
        <w:t>.</w:t>
      </w:r>
      <w:r w:rsidR="005B2E55" w:rsidRPr="004553E9">
        <w:rPr>
          <w:rFonts w:ascii="Calibri" w:hAnsi="Calibri" w:cs="Calibri"/>
          <w:sz w:val="22"/>
          <w:szCs w:val="22"/>
        </w:rPr>
        <w:t xml:space="preserve"> </w:t>
      </w:r>
    </w:p>
    <w:p w14:paraId="63081F15" w14:textId="7B3D163B" w:rsidR="001E4CE0" w:rsidRPr="004553E9" w:rsidRDefault="001E4CE0" w:rsidP="001A474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közvilágítás korszerűsítését, valamint Szombathely Megyei Jogú Város Önkormányzata és a MÁV Zrt. között létrejött pénzügyi megállapodást a Közgyűlés jóváhagyta, így ezen döntések értelmében az évenkénti lízingdíjakat és a MÁV Zrt. felé teljesítendő részletfizetési kötelezettségeket tartalmazza a költségvetési év és azt követő három év tervezett előirányzatai.</w:t>
      </w:r>
    </w:p>
    <w:sectPr w:rsidR="001E4CE0" w:rsidRPr="004553E9">
      <w:headerReference w:type="even" r:id="rId8"/>
      <w:footerReference w:type="even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FFB4" w14:textId="77777777" w:rsidR="00211840" w:rsidRDefault="00211840">
      <w:r>
        <w:separator/>
      </w:r>
    </w:p>
  </w:endnote>
  <w:endnote w:type="continuationSeparator" w:id="0">
    <w:p w14:paraId="16A8CC7C" w14:textId="77777777" w:rsidR="00211840" w:rsidRDefault="0021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07CE" w14:textId="77777777" w:rsidR="003B6BF4" w:rsidRDefault="003B6BF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42DD5463" w14:textId="77777777" w:rsidR="003B6BF4" w:rsidRDefault="003B6B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52FE" w14:textId="77777777" w:rsidR="00211840" w:rsidRDefault="00211840">
      <w:r>
        <w:separator/>
      </w:r>
    </w:p>
  </w:footnote>
  <w:footnote w:type="continuationSeparator" w:id="0">
    <w:p w14:paraId="7A62C871" w14:textId="77777777" w:rsidR="00211840" w:rsidRDefault="00211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211F" w14:textId="77777777" w:rsidR="003B6BF4" w:rsidRDefault="003B6BF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B2C6313" w14:textId="77777777" w:rsidR="003B6BF4" w:rsidRDefault="003B6BF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2CD"/>
    <w:multiLevelType w:val="hybridMultilevel"/>
    <w:tmpl w:val="C92E9B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F54"/>
    <w:multiLevelType w:val="hybridMultilevel"/>
    <w:tmpl w:val="84BCCA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3F3"/>
    <w:multiLevelType w:val="multilevel"/>
    <w:tmpl w:val="F7FAB3C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AE58E6"/>
    <w:multiLevelType w:val="hybridMultilevel"/>
    <w:tmpl w:val="E42A9F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6CEC"/>
    <w:multiLevelType w:val="hybridMultilevel"/>
    <w:tmpl w:val="49E8B820"/>
    <w:lvl w:ilvl="0" w:tplc="E55A489E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3" w:hanging="360"/>
      </w:pPr>
    </w:lvl>
    <w:lvl w:ilvl="2" w:tplc="040E001B" w:tentative="1">
      <w:start w:val="1"/>
      <w:numFmt w:val="lowerRoman"/>
      <w:lvlText w:val="%3."/>
      <w:lvlJc w:val="right"/>
      <w:pPr>
        <w:ind w:left="2553" w:hanging="180"/>
      </w:pPr>
    </w:lvl>
    <w:lvl w:ilvl="3" w:tplc="040E000F" w:tentative="1">
      <w:start w:val="1"/>
      <w:numFmt w:val="decimal"/>
      <w:lvlText w:val="%4."/>
      <w:lvlJc w:val="left"/>
      <w:pPr>
        <w:ind w:left="3273" w:hanging="360"/>
      </w:pPr>
    </w:lvl>
    <w:lvl w:ilvl="4" w:tplc="040E0019" w:tentative="1">
      <w:start w:val="1"/>
      <w:numFmt w:val="lowerLetter"/>
      <w:lvlText w:val="%5."/>
      <w:lvlJc w:val="left"/>
      <w:pPr>
        <w:ind w:left="3993" w:hanging="360"/>
      </w:pPr>
    </w:lvl>
    <w:lvl w:ilvl="5" w:tplc="040E001B" w:tentative="1">
      <w:start w:val="1"/>
      <w:numFmt w:val="lowerRoman"/>
      <w:lvlText w:val="%6."/>
      <w:lvlJc w:val="right"/>
      <w:pPr>
        <w:ind w:left="4713" w:hanging="180"/>
      </w:pPr>
    </w:lvl>
    <w:lvl w:ilvl="6" w:tplc="040E000F" w:tentative="1">
      <w:start w:val="1"/>
      <w:numFmt w:val="decimal"/>
      <w:lvlText w:val="%7."/>
      <w:lvlJc w:val="left"/>
      <w:pPr>
        <w:ind w:left="5433" w:hanging="360"/>
      </w:pPr>
    </w:lvl>
    <w:lvl w:ilvl="7" w:tplc="040E0019" w:tentative="1">
      <w:start w:val="1"/>
      <w:numFmt w:val="lowerLetter"/>
      <w:lvlText w:val="%8."/>
      <w:lvlJc w:val="left"/>
      <w:pPr>
        <w:ind w:left="6153" w:hanging="360"/>
      </w:pPr>
    </w:lvl>
    <w:lvl w:ilvl="8" w:tplc="040E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 w15:restartNumberingAfterBreak="0">
    <w:nsid w:val="10C46EEA"/>
    <w:multiLevelType w:val="hybridMultilevel"/>
    <w:tmpl w:val="C486F27A"/>
    <w:lvl w:ilvl="0" w:tplc="6CD0E0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8C5"/>
    <w:multiLevelType w:val="hybridMultilevel"/>
    <w:tmpl w:val="FD147E3C"/>
    <w:lvl w:ilvl="0" w:tplc="38E66068">
      <w:start w:val="51"/>
      <w:numFmt w:val="bullet"/>
      <w:lvlText w:val="-"/>
      <w:lvlJc w:val="left"/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D7E28"/>
    <w:multiLevelType w:val="hybridMultilevel"/>
    <w:tmpl w:val="42BECB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666BC"/>
    <w:multiLevelType w:val="hybridMultilevel"/>
    <w:tmpl w:val="278EE6CA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D2B81"/>
    <w:multiLevelType w:val="hybridMultilevel"/>
    <w:tmpl w:val="3F6C801E"/>
    <w:lvl w:ilvl="0" w:tplc="A93016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42347"/>
    <w:multiLevelType w:val="hybridMultilevel"/>
    <w:tmpl w:val="89B08F8A"/>
    <w:lvl w:ilvl="0" w:tplc="E5F6C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A076D"/>
    <w:multiLevelType w:val="hybridMultilevel"/>
    <w:tmpl w:val="1CCC1D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83B93"/>
    <w:multiLevelType w:val="hybridMultilevel"/>
    <w:tmpl w:val="8B8E71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E0DB4"/>
    <w:multiLevelType w:val="hybridMultilevel"/>
    <w:tmpl w:val="F46A15B0"/>
    <w:lvl w:ilvl="0" w:tplc="3812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62CDD"/>
    <w:multiLevelType w:val="hybridMultilevel"/>
    <w:tmpl w:val="D948503C"/>
    <w:lvl w:ilvl="0" w:tplc="80641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23EB3"/>
    <w:multiLevelType w:val="hybridMultilevel"/>
    <w:tmpl w:val="2F180B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65587"/>
    <w:multiLevelType w:val="hybridMultilevel"/>
    <w:tmpl w:val="2080157A"/>
    <w:lvl w:ilvl="0" w:tplc="06EE3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6519A"/>
    <w:multiLevelType w:val="hybridMultilevel"/>
    <w:tmpl w:val="97BEF2E4"/>
    <w:lvl w:ilvl="0" w:tplc="BDA26B8E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62AD"/>
    <w:multiLevelType w:val="hybridMultilevel"/>
    <w:tmpl w:val="9D60E724"/>
    <w:lvl w:ilvl="0" w:tplc="2BCEE556">
      <w:numFmt w:val="bullet"/>
      <w:lvlText w:val="-"/>
      <w:lvlJc w:val="left"/>
      <w:rPr>
        <w:rFonts w:ascii="Arial" w:eastAsia="Calibri" w:hAnsi="Arial" w:cs="Arial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BB0753"/>
    <w:multiLevelType w:val="hybridMultilevel"/>
    <w:tmpl w:val="658AB67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460AA"/>
    <w:multiLevelType w:val="hybridMultilevel"/>
    <w:tmpl w:val="6AEA2C5C"/>
    <w:lvl w:ilvl="0" w:tplc="040E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414E03AD"/>
    <w:multiLevelType w:val="hybridMultilevel"/>
    <w:tmpl w:val="623403C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016B"/>
    <w:multiLevelType w:val="hybridMultilevel"/>
    <w:tmpl w:val="D98437CC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501278"/>
    <w:multiLevelType w:val="hybridMultilevel"/>
    <w:tmpl w:val="3C54C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5AEA"/>
    <w:multiLevelType w:val="hybridMultilevel"/>
    <w:tmpl w:val="46E8B296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CD0E00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03AD8"/>
    <w:multiLevelType w:val="hybridMultilevel"/>
    <w:tmpl w:val="5CD0F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83781"/>
    <w:multiLevelType w:val="hybridMultilevel"/>
    <w:tmpl w:val="177C3E44"/>
    <w:lvl w:ilvl="0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7BB5E08"/>
    <w:multiLevelType w:val="hybridMultilevel"/>
    <w:tmpl w:val="FFC605B8"/>
    <w:lvl w:ilvl="0" w:tplc="2F426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B56A2"/>
    <w:multiLevelType w:val="hybridMultilevel"/>
    <w:tmpl w:val="5A26D0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3484F"/>
    <w:multiLevelType w:val="hybridMultilevel"/>
    <w:tmpl w:val="6D585D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3C7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08C17C">
      <w:start w:val="4"/>
      <w:numFmt w:val="upperRoman"/>
      <w:pStyle w:val="Cmsor2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1F80554">
      <w:start w:val="1"/>
      <w:numFmt w:val="lowerLetter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5324358">
      <w:start w:val="1"/>
      <w:numFmt w:val="decimal"/>
      <w:lvlText w:val="%6.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7F1833"/>
    <w:multiLevelType w:val="hybridMultilevel"/>
    <w:tmpl w:val="848460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E5C28"/>
    <w:multiLevelType w:val="hybridMultilevel"/>
    <w:tmpl w:val="BCDA9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E2CD1"/>
    <w:multiLevelType w:val="hybridMultilevel"/>
    <w:tmpl w:val="3DF07AB6"/>
    <w:lvl w:ilvl="0" w:tplc="A2E4B6D2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6D6B6087"/>
    <w:multiLevelType w:val="hybridMultilevel"/>
    <w:tmpl w:val="EFD6AF38"/>
    <w:lvl w:ilvl="0" w:tplc="82B4BBEC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EE1037C"/>
    <w:multiLevelType w:val="hybridMultilevel"/>
    <w:tmpl w:val="46FC81C6"/>
    <w:lvl w:ilvl="0" w:tplc="B1B051F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3BD70D5"/>
    <w:multiLevelType w:val="hybridMultilevel"/>
    <w:tmpl w:val="68F622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545AC"/>
    <w:multiLevelType w:val="hybridMultilevel"/>
    <w:tmpl w:val="1EE2307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1E66FB"/>
    <w:multiLevelType w:val="hybridMultilevel"/>
    <w:tmpl w:val="4C14FE2C"/>
    <w:lvl w:ilvl="0" w:tplc="6CD0E00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8" w15:restartNumberingAfterBreak="0">
    <w:nsid w:val="79395F6C"/>
    <w:multiLevelType w:val="hybridMultilevel"/>
    <w:tmpl w:val="66C654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F27F8"/>
    <w:multiLevelType w:val="hybridMultilevel"/>
    <w:tmpl w:val="221AC53E"/>
    <w:lvl w:ilvl="0" w:tplc="040E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0" w15:restartNumberingAfterBreak="0">
    <w:nsid w:val="7F3E4C0A"/>
    <w:multiLevelType w:val="hybridMultilevel"/>
    <w:tmpl w:val="48B0E43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50C41DE">
      <w:numFmt w:val="bullet"/>
      <w:lvlText w:val="•"/>
      <w:lvlJc w:val="left"/>
      <w:pPr>
        <w:ind w:left="2505" w:hanging="705"/>
      </w:pPr>
      <w:rPr>
        <w:rFonts w:ascii="Calibri" w:eastAsia="Times New Roman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C909FF"/>
    <w:multiLevelType w:val="hybridMultilevel"/>
    <w:tmpl w:val="8A94C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27387">
    <w:abstractNumId w:val="29"/>
  </w:num>
  <w:num w:numId="2" w16cid:durableId="1724400241">
    <w:abstractNumId w:val="23"/>
  </w:num>
  <w:num w:numId="3" w16cid:durableId="203370811">
    <w:abstractNumId w:val="31"/>
  </w:num>
  <w:num w:numId="4" w16cid:durableId="365637303">
    <w:abstractNumId w:val="3"/>
  </w:num>
  <w:num w:numId="5" w16cid:durableId="169295860">
    <w:abstractNumId w:val="17"/>
  </w:num>
  <w:num w:numId="6" w16cid:durableId="1482236510">
    <w:abstractNumId w:val="25"/>
  </w:num>
  <w:num w:numId="7" w16cid:durableId="812917125">
    <w:abstractNumId w:val="15"/>
  </w:num>
  <w:num w:numId="8" w16cid:durableId="1402212642">
    <w:abstractNumId w:val="7"/>
  </w:num>
  <w:num w:numId="9" w16cid:durableId="1662270834">
    <w:abstractNumId w:val="2"/>
  </w:num>
  <w:num w:numId="10" w16cid:durableId="514463608">
    <w:abstractNumId w:val="41"/>
  </w:num>
  <w:num w:numId="11" w16cid:durableId="1038702778">
    <w:abstractNumId w:val="35"/>
  </w:num>
  <w:num w:numId="12" w16cid:durableId="348486868">
    <w:abstractNumId w:val="39"/>
  </w:num>
  <w:num w:numId="13" w16cid:durableId="561135980">
    <w:abstractNumId w:val="13"/>
  </w:num>
  <w:num w:numId="14" w16cid:durableId="1613245020">
    <w:abstractNumId w:val="14"/>
  </w:num>
  <w:num w:numId="15" w16cid:durableId="1204555609">
    <w:abstractNumId w:val="6"/>
  </w:num>
  <w:num w:numId="16" w16cid:durableId="128088087">
    <w:abstractNumId w:val="18"/>
  </w:num>
  <w:num w:numId="17" w16cid:durableId="437602284">
    <w:abstractNumId w:val="16"/>
  </w:num>
  <w:num w:numId="18" w16cid:durableId="606961439">
    <w:abstractNumId w:val="10"/>
  </w:num>
  <w:num w:numId="19" w16cid:durableId="1624189599">
    <w:abstractNumId w:val="19"/>
  </w:num>
  <w:num w:numId="20" w16cid:durableId="102505579">
    <w:abstractNumId w:val="11"/>
  </w:num>
  <w:num w:numId="21" w16cid:durableId="177818272">
    <w:abstractNumId w:val="37"/>
  </w:num>
  <w:num w:numId="22" w16cid:durableId="2075661512">
    <w:abstractNumId w:val="38"/>
  </w:num>
  <w:num w:numId="23" w16cid:durableId="1080637828">
    <w:abstractNumId w:val="12"/>
  </w:num>
  <w:num w:numId="24" w16cid:durableId="1110661631">
    <w:abstractNumId w:val="34"/>
  </w:num>
  <w:num w:numId="25" w16cid:durableId="1778599055">
    <w:abstractNumId w:val="36"/>
  </w:num>
  <w:num w:numId="26" w16cid:durableId="1085300693">
    <w:abstractNumId w:val="22"/>
  </w:num>
  <w:num w:numId="27" w16cid:durableId="397676049">
    <w:abstractNumId w:val="26"/>
  </w:num>
  <w:num w:numId="28" w16cid:durableId="388842595">
    <w:abstractNumId w:val="32"/>
  </w:num>
  <w:num w:numId="29" w16cid:durableId="1583879256">
    <w:abstractNumId w:val="27"/>
  </w:num>
  <w:num w:numId="30" w16cid:durableId="1897470538">
    <w:abstractNumId w:val="21"/>
  </w:num>
  <w:num w:numId="31" w16cid:durableId="216823842">
    <w:abstractNumId w:val="4"/>
  </w:num>
  <w:num w:numId="32" w16cid:durableId="313069217">
    <w:abstractNumId w:val="30"/>
  </w:num>
  <w:num w:numId="33" w16cid:durableId="1480927210">
    <w:abstractNumId w:val="0"/>
  </w:num>
  <w:num w:numId="34" w16cid:durableId="1162307109">
    <w:abstractNumId w:val="9"/>
  </w:num>
  <w:num w:numId="35" w16cid:durableId="522404194">
    <w:abstractNumId w:val="40"/>
  </w:num>
  <w:num w:numId="36" w16cid:durableId="1234661658">
    <w:abstractNumId w:val="33"/>
  </w:num>
  <w:num w:numId="37" w16cid:durableId="771437269">
    <w:abstractNumId w:val="20"/>
  </w:num>
  <w:num w:numId="38" w16cid:durableId="278147992">
    <w:abstractNumId w:val="8"/>
  </w:num>
  <w:num w:numId="39" w16cid:durableId="1247424565">
    <w:abstractNumId w:val="28"/>
  </w:num>
  <w:num w:numId="40" w16cid:durableId="1249383061">
    <w:abstractNumId w:val="1"/>
  </w:num>
  <w:num w:numId="41" w16cid:durableId="846561275">
    <w:abstractNumId w:val="5"/>
  </w:num>
  <w:num w:numId="42" w16cid:durableId="513692701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C9D"/>
    <w:rsid w:val="00000B77"/>
    <w:rsid w:val="00001804"/>
    <w:rsid w:val="0000296A"/>
    <w:rsid w:val="000042E9"/>
    <w:rsid w:val="00005FB8"/>
    <w:rsid w:val="00006936"/>
    <w:rsid w:val="000106AB"/>
    <w:rsid w:val="00012952"/>
    <w:rsid w:val="00012B7D"/>
    <w:rsid w:val="00012C1C"/>
    <w:rsid w:val="00012F6B"/>
    <w:rsid w:val="000136DB"/>
    <w:rsid w:val="000200B1"/>
    <w:rsid w:val="00020451"/>
    <w:rsid w:val="000214A5"/>
    <w:rsid w:val="00021F4A"/>
    <w:rsid w:val="00023BA7"/>
    <w:rsid w:val="000243E3"/>
    <w:rsid w:val="00024A6E"/>
    <w:rsid w:val="000305AE"/>
    <w:rsid w:val="00030838"/>
    <w:rsid w:val="00030A2A"/>
    <w:rsid w:val="0003167D"/>
    <w:rsid w:val="000326DE"/>
    <w:rsid w:val="00032883"/>
    <w:rsid w:val="000328BF"/>
    <w:rsid w:val="000340FA"/>
    <w:rsid w:val="000348E6"/>
    <w:rsid w:val="00034AF1"/>
    <w:rsid w:val="00034DA9"/>
    <w:rsid w:val="000358D5"/>
    <w:rsid w:val="0003617A"/>
    <w:rsid w:val="0003671F"/>
    <w:rsid w:val="000367C6"/>
    <w:rsid w:val="0003725D"/>
    <w:rsid w:val="000418B7"/>
    <w:rsid w:val="000423E2"/>
    <w:rsid w:val="00042600"/>
    <w:rsid w:val="0004270E"/>
    <w:rsid w:val="000437DF"/>
    <w:rsid w:val="00044376"/>
    <w:rsid w:val="00045096"/>
    <w:rsid w:val="00045664"/>
    <w:rsid w:val="000459DF"/>
    <w:rsid w:val="00046628"/>
    <w:rsid w:val="00046AC1"/>
    <w:rsid w:val="00050944"/>
    <w:rsid w:val="00051199"/>
    <w:rsid w:val="000534E9"/>
    <w:rsid w:val="000542EF"/>
    <w:rsid w:val="00054694"/>
    <w:rsid w:val="0005645C"/>
    <w:rsid w:val="00056530"/>
    <w:rsid w:val="00062904"/>
    <w:rsid w:val="00063435"/>
    <w:rsid w:val="0006609B"/>
    <w:rsid w:val="000662EF"/>
    <w:rsid w:val="00066A34"/>
    <w:rsid w:val="000709BE"/>
    <w:rsid w:val="00074C9C"/>
    <w:rsid w:val="00075AE8"/>
    <w:rsid w:val="00075FEE"/>
    <w:rsid w:val="00081466"/>
    <w:rsid w:val="00081A23"/>
    <w:rsid w:val="000836AE"/>
    <w:rsid w:val="00084B07"/>
    <w:rsid w:val="00085F06"/>
    <w:rsid w:val="00086517"/>
    <w:rsid w:val="00086D6E"/>
    <w:rsid w:val="000876B2"/>
    <w:rsid w:val="00090289"/>
    <w:rsid w:val="00090FE3"/>
    <w:rsid w:val="0009114E"/>
    <w:rsid w:val="00091ABA"/>
    <w:rsid w:val="0009295E"/>
    <w:rsid w:val="00093A1F"/>
    <w:rsid w:val="000940EA"/>
    <w:rsid w:val="00094C59"/>
    <w:rsid w:val="00095452"/>
    <w:rsid w:val="00095A98"/>
    <w:rsid w:val="00095DB7"/>
    <w:rsid w:val="000962CF"/>
    <w:rsid w:val="00096998"/>
    <w:rsid w:val="00096AC0"/>
    <w:rsid w:val="00096D27"/>
    <w:rsid w:val="00097767"/>
    <w:rsid w:val="000A2405"/>
    <w:rsid w:val="000A290B"/>
    <w:rsid w:val="000A362E"/>
    <w:rsid w:val="000A37BA"/>
    <w:rsid w:val="000A4222"/>
    <w:rsid w:val="000A4E5C"/>
    <w:rsid w:val="000A526C"/>
    <w:rsid w:val="000A5D39"/>
    <w:rsid w:val="000A66B9"/>
    <w:rsid w:val="000A7155"/>
    <w:rsid w:val="000A730E"/>
    <w:rsid w:val="000B12E9"/>
    <w:rsid w:val="000B2543"/>
    <w:rsid w:val="000B2DDC"/>
    <w:rsid w:val="000B2E1E"/>
    <w:rsid w:val="000B3479"/>
    <w:rsid w:val="000B3628"/>
    <w:rsid w:val="000B3915"/>
    <w:rsid w:val="000B3A64"/>
    <w:rsid w:val="000B3F45"/>
    <w:rsid w:val="000B5E4C"/>
    <w:rsid w:val="000C0501"/>
    <w:rsid w:val="000C0597"/>
    <w:rsid w:val="000C0957"/>
    <w:rsid w:val="000C0EBA"/>
    <w:rsid w:val="000C16F1"/>
    <w:rsid w:val="000C19D4"/>
    <w:rsid w:val="000C282C"/>
    <w:rsid w:val="000C294F"/>
    <w:rsid w:val="000C430D"/>
    <w:rsid w:val="000C6E9E"/>
    <w:rsid w:val="000C7D7A"/>
    <w:rsid w:val="000C7E03"/>
    <w:rsid w:val="000D0D3B"/>
    <w:rsid w:val="000D0D42"/>
    <w:rsid w:val="000D178B"/>
    <w:rsid w:val="000D2585"/>
    <w:rsid w:val="000D27AD"/>
    <w:rsid w:val="000D3842"/>
    <w:rsid w:val="000D3ACC"/>
    <w:rsid w:val="000D3EA2"/>
    <w:rsid w:val="000D56AB"/>
    <w:rsid w:val="000D5CEB"/>
    <w:rsid w:val="000D6908"/>
    <w:rsid w:val="000D7704"/>
    <w:rsid w:val="000D7E7C"/>
    <w:rsid w:val="000E19CA"/>
    <w:rsid w:val="000E6478"/>
    <w:rsid w:val="000E6DBC"/>
    <w:rsid w:val="000E77D0"/>
    <w:rsid w:val="000F0DDA"/>
    <w:rsid w:val="000F364A"/>
    <w:rsid w:val="000F434F"/>
    <w:rsid w:val="000F542C"/>
    <w:rsid w:val="000F5C01"/>
    <w:rsid w:val="000F5E21"/>
    <w:rsid w:val="000F623C"/>
    <w:rsid w:val="000F7733"/>
    <w:rsid w:val="000F7E3D"/>
    <w:rsid w:val="0010002A"/>
    <w:rsid w:val="001016C9"/>
    <w:rsid w:val="00102C78"/>
    <w:rsid w:val="00103326"/>
    <w:rsid w:val="00103372"/>
    <w:rsid w:val="00105911"/>
    <w:rsid w:val="00105D2E"/>
    <w:rsid w:val="00106132"/>
    <w:rsid w:val="00107C5D"/>
    <w:rsid w:val="00110235"/>
    <w:rsid w:val="00110E59"/>
    <w:rsid w:val="001124D2"/>
    <w:rsid w:val="001129FD"/>
    <w:rsid w:val="00112C87"/>
    <w:rsid w:val="0011398C"/>
    <w:rsid w:val="00116226"/>
    <w:rsid w:val="0012062C"/>
    <w:rsid w:val="001208A8"/>
    <w:rsid w:val="001222F2"/>
    <w:rsid w:val="001227BA"/>
    <w:rsid w:val="00122914"/>
    <w:rsid w:val="001236B3"/>
    <w:rsid w:val="001236F9"/>
    <w:rsid w:val="00124B84"/>
    <w:rsid w:val="00124D83"/>
    <w:rsid w:val="00125C07"/>
    <w:rsid w:val="001271DC"/>
    <w:rsid w:val="001301FA"/>
    <w:rsid w:val="00130BCD"/>
    <w:rsid w:val="001318A2"/>
    <w:rsid w:val="00131C94"/>
    <w:rsid w:val="00133AF9"/>
    <w:rsid w:val="00133F35"/>
    <w:rsid w:val="00134403"/>
    <w:rsid w:val="00135DD1"/>
    <w:rsid w:val="00142378"/>
    <w:rsid w:val="00142CE7"/>
    <w:rsid w:val="001437FF"/>
    <w:rsid w:val="00143E29"/>
    <w:rsid w:val="0014403E"/>
    <w:rsid w:val="00144FE6"/>
    <w:rsid w:val="001454A6"/>
    <w:rsid w:val="00145C1B"/>
    <w:rsid w:val="0014600C"/>
    <w:rsid w:val="001461A9"/>
    <w:rsid w:val="00147089"/>
    <w:rsid w:val="00147AD9"/>
    <w:rsid w:val="0015024D"/>
    <w:rsid w:val="00150486"/>
    <w:rsid w:val="001509F0"/>
    <w:rsid w:val="0015111E"/>
    <w:rsid w:val="00151E1D"/>
    <w:rsid w:val="00151F80"/>
    <w:rsid w:val="001524FA"/>
    <w:rsid w:val="00155B8F"/>
    <w:rsid w:val="00155F34"/>
    <w:rsid w:val="00160863"/>
    <w:rsid w:val="001609A0"/>
    <w:rsid w:val="0016317E"/>
    <w:rsid w:val="00164A77"/>
    <w:rsid w:val="00164DD4"/>
    <w:rsid w:val="00166F2A"/>
    <w:rsid w:val="00167151"/>
    <w:rsid w:val="00167949"/>
    <w:rsid w:val="001714F6"/>
    <w:rsid w:val="00171827"/>
    <w:rsid w:val="0017242E"/>
    <w:rsid w:val="0017272E"/>
    <w:rsid w:val="001727F1"/>
    <w:rsid w:val="00173F0B"/>
    <w:rsid w:val="0017471B"/>
    <w:rsid w:val="00175FE5"/>
    <w:rsid w:val="00176140"/>
    <w:rsid w:val="00182138"/>
    <w:rsid w:val="001827B7"/>
    <w:rsid w:val="00182962"/>
    <w:rsid w:val="00183FB1"/>
    <w:rsid w:val="00187102"/>
    <w:rsid w:val="00187ACE"/>
    <w:rsid w:val="00187B80"/>
    <w:rsid w:val="00190C08"/>
    <w:rsid w:val="00190F75"/>
    <w:rsid w:val="001914A0"/>
    <w:rsid w:val="00191700"/>
    <w:rsid w:val="0019292E"/>
    <w:rsid w:val="00192BDA"/>
    <w:rsid w:val="00192C40"/>
    <w:rsid w:val="001935A3"/>
    <w:rsid w:val="00195982"/>
    <w:rsid w:val="00195A2F"/>
    <w:rsid w:val="00195E08"/>
    <w:rsid w:val="00195E31"/>
    <w:rsid w:val="00196463"/>
    <w:rsid w:val="001A0D55"/>
    <w:rsid w:val="001A117E"/>
    <w:rsid w:val="001A17BD"/>
    <w:rsid w:val="001A2DFC"/>
    <w:rsid w:val="001A38BF"/>
    <w:rsid w:val="001A39CF"/>
    <w:rsid w:val="001A474C"/>
    <w:rsid w:val="001A5886"/>
    <w:rsid w:val="001A5A46"/>
    <w:rsid w:val="001A5BE8"/>
    <w:rsid w:val="001A5C21"/>
    <w:rsid w:val="001A6A7E"/>
    <w:rsid w:val="001A7968"/>
    <w:rsid w:val="001B0595"/>
    <w:rsid w:val="001B0B59"/>
    <w:rsid w:val="001B0FF2"/>
    <w:rsid w:val="001B102F"/>
    <w:rsid w:val="001B11CB"/>
    <w:rsid w:val="001B7598"/>
    <w:rsid w:val="001C0441"/>
    <w:rsid w:val="001C15FB"/>
    <w:rsid w:val="001C262B"/>
    <w:rsid w:val="001C2A3A"/>
    <w:rsid w:val="001C2C97"/>
    <w:rsid w:val="001C3141"/>
    <w:rsid w:val="001C4268"/>
    <w:rsid w:val="001C4E1A"/>
    <w:rsid w:val="001C54F2"/>
    <w:rsid w:val="001C6C28"/>
    <w:rsid w:val="001D082E"/>
    <w:rsid w:val="001D1450"/>
    <w:rsid w:val="001D21B8"/>
    <w:rsid w:val="001D3F05"/>
    <w:rsid w:val="001D4ED2"/>
    <w:rsid w:val="001D4F68"/>
    <w:rsid w:val="001D620B"/>
    <w:rsid w:val="001D6619"/>
    <w:rsid w:val="001D69D9"/>
    <w:rsid w:val="001D6AF1"/>
    <w:rsid w:val="001D7B0D"/>
    <w:rsid w:val="001E1059"/>
    <w:rsid w:val="001E105B"/>
    <w:rsid w:val="001E2F96"/>
    <w:rsid w:val="001E484B"/>
    <w:rsid w:val="001E4CE0"/>
    <w:rsid w:val="001E4D0D"/>
    <w:rsid w:val="001E628A"/>
    <w:rsid w:val="001E63DB"/>
    <w:rsid w:val="001E6858"/>
    <w:rsid w:val="001F3E40"/>
    <w:rsid w:val="001F4B5E"/>
    <w:rsid w:val="001F5100"/>
    <w:rsid w:val="001F530E"/>
    <w:rsid w:val="001F6B3C"/>
    <w:rsid w:val="001F768D"/>
    <w:rsid w:val="002007FA"/>
    <w:rsid w:val="00200A19"/>
    <w:rsid w:val="0020287B"/>
    <w:rsid w:val="00202A78"/>
    <w:rsid w:val="00203695"/>
    <w:rsid w:val="00203C2A"/>
    <w:rsid w:val="00203ECD"/>
    <w:rsid w:val="00204183"/>
    <w:rsid w:val="00204621"/>
    <w:rsid w:val="002051B6"/>
    <w:rsid w:val="00205800"/>
    <w:rsid w:val="00206140"/>
    <w:rsid w:val="00206C29"/>
    <w:rsid w:val="00211840"/>
    <w:rsid w:val="00212A3E"/>
    <w:rsid w:val="002142BD"/>
    <w:rsid w:val="00214423"/>
    <w:rsid w:val="002149F5"/>
    <w:rsid w:val="00214FB1"/>
    <w:rsid w:val="002166BE"/>
    <w:rsid w:val="00217451"/>
    <w:rsid w:val="00217980"/>
    <w:rsid w:val="00217C04"/>
    <w:rsid w:val="00217FF5"/>
    <w:rsid w:val="00220138"/>
    <w:rsid w:val="00220DA8"/>
    <w:rsid w:val="00220F32"/>
    <w:rsid w:val="00221839"/>
    <w:rsid w:val="00221C9D"/>
    <w:rsid w:val="00222F32"/>
    <w:rsid w:val="00225586"/>
    <w:rsid w:val="00227FCB"/>
    <w:rsid w:val="00231412"/>
    <w:rsid w:val="002314B9"/>
    <w:rsid w:val="002322D6"/>
    <w:rsid w:val="00232F3E"/>
    <w:rsid w:val="002352A3"/>
    <w:rsid w:val="00236A43"/>
    <w:rsid w:val="00236B31"/>
    <w:rsid w:val="002376F6"/>
    <w:rsid w:val="00237F02"/>
    <w:rsid w:val="002418ED"/>
    <w:rsid w:val="00243AC4"/>
    <w:rsid w:val="002442E2"/>
    <w:rsid w:val="00244F65"/>
    <w:rsid w:val="002457D2"/>
    <w:rsid w:val="00246398"/>
    <w:rsid w:val="002478A5"/>
    <w:rsid w:val="00251B67"/>
    <w:rsid w:val="00251F6F"/>
    <w:rsid w:val="00252DCB"/>
    <w:rsid w:val="0025411C"/>
    <w:rsid w:val="00255106"/>
    <w:rsid w:val="00255B06"/>
    <w:rsid w:val="00256144"/>
    <w:rsid w:val="00261015"/>
    <w:rsid w:val="00261427"/>
    <w:rsid w:val="002624D7"/>
    <w:rsid w:val="00262A4A"/>
    <w:rsid w:val="0026339F"/>
    <w:rsid w:val="0026373F"/>
    <w:rsid w:val="00263F8F"/>
    <w:rsid w:val="0026457E"/>
    <w:rsid w:val="0026628F"/>
    <w:rsid w:val="002709F5"/>
    <w:rsid w:val="002712A8"/>
    <w:rsid w:val="00271D6C"/>
    <w:rsid w:val="00272F93"/>
    <w:rsid w:val="00273D08"/>
    <w:rsid w:val="00274D7A"/>
    <w:rsid w:val="002752E1"/>
    <w:rsid w:val="00276C44"/>
    <w:rsid w:val="00277164"/>
    <w:rsid w:val="00280131"/>
    <w:rsid w:val="002812BF"/>
    <w:rsid w:val="002814E8"/>
    <w:rsid w:val="00281824"/>
    <w:rsid w:val="00281A66"/>
    <w:rsid w:val="00282CED"/>
    <w:rsid w:val="00283DD5"/>
    <w:rsid w:val="002842E3"/>
    <w:rsid w:val="00284908"/>
    <w:rsid w:val="002849F7"/>
    <w:rsid w:val="0028549B"/>
    <w:rsid w:val="00285581"/>
    <w:rsid w:val="00286EF9"/>
    <w:rsid w:val="00286F56"/>
    <w:rsid w:val="0029115D"/>
    <w:rsid w:val="00291418"/>
    <w:rsid w:val="00291D49"/>
    <w:rsid w:val="00291EB9"/>
    <w:rsid w:val="00294E9E"/>
    <w:rsid w:val="00295462"/>
    <w:rsid w:val="0029626F"/>
    <w:rsid w:val="0029723A"/>
    <w:rsid w:val="00297C92"/>
    <w:rsid w:val="00297D4A"/>
    <w:rsid w:val="002A28A3"/>
    <w:rsid w:val="002A3CA7"/>
    <w:rsid w:val="002A5146"/>
    <w:rsid w:val="002A5A4A"/>
    <w:rsid w:val="002A6CB0"/>
    <w:rsid w:val="002A70C7"/>
    <w:rsid w:val="002B215B"/>
    <w:rsid w:val="002B34D5"/>
    <w:rsid w:val="002B68CA"/>
    <w:rsid w:val="002B6B83"/>
    <w:rsid w:val="002B753A"/>
    <w:rsid w:val="002C19D3"/>
    <w:rsid w:val="002C1F19"/>
    <w:rsid w:val="002C2810"/>
    <w:rsid w:val="002C2D1D"/>
    <w:rsid w:val="002C46B8"/>
    <w:rsid w:val="002C5D2E"/>
    <w:rsid w:val="002C64AA"/>
    <w:rsid w:val="002C6532"/>
    <w:rsid w:val="002C6C9E"/>
    <w:rsid w:val="002C70E3"/>
    <w:rsid w:val="002C7B78"/>
    <w:rsid w:val="002D1EFC"/>
    <w:rsid w:val="002D2626"/>
    <w:rsid w:val="002D2B52"/>
    <w:rsid w:val="002D44FF"/>
    <w:rsid w:val="002D57FF"/>
    <w:rsid w:val="002D627A"/>
    <w:rsid w:val="002D67E2"/>
    <w:rsid w:val="002D758A"/>
    <w:rsid w:val="002E1A75"/>
    <w:rsid w:val="002E2459"/>
    <w:rsid w:val="002E2CED"/>
    <w:rsid w:val="002E2FD5"/>
    <w:rsid w:val="002E450E"/>
    <w:rsid w:val="002E5EAB"/>
    <w:rsid w:val="002E662D"/>
    <w:rsid w:val="002E6754"/>
    <w:rsid w:val="002E70DF"/>
    <w:rsid w:val="002E73A3"/>
    <w:rsid w:val="002E74C0"/>
    <w:rsid w:val="002E77C0"/>
    <w:rsid w:val="002F1A43"/>
    <w:rsid w:val="002F2826"/>
    <w:rsid w:val="002F28C1"/>
    <w:rsid w:val="002F3DB8"/>
    <w:rsid w:val="002F5B62"/>
    <w:rsid w:val="002F614C"/>
    <w:rsid w:val="002F6726"/>
    <w:rsid w:val="002F725E"/>
    <w:rsid w:val="002F74E8"/>
    <w:rsid w:val="002F7878"/>
    <w:rsid w:val="00300ADA"/>
    <w:rsid w:val="00300B8B"/>
    <w:rsid w:val="00300E34"/>
    <w:rsid w:val="00301251"/>
    <w:rsid w:val="00302C2E"/>
    <w:rsid w:val="00303391"/>
    <w:rsid w:val="00304754"/>
    <w:rsid w:val="003050F3"/>
    <w:rsid w:val="0030534A"/>
    <w:rsid w:val="00307669"/>
    <w:rsid w:val="003108E3"/>
    <w:rsid w:val="00312D47"/>
    <w:rsid w:val="003130A1"/>
    <w:rsid w:val="003143A8"/>
    <w:rsid w:val="0031480F"/>
    <w:rsid w:val="00314841"/>
    <w:rsid w:val="00315183"/>
    <w:rsid w:val="0031590D"/>
    <w:rsid w:val="00321467"/>
    <w:rsid w:val="00321484"/>
    <w:rsid w:val="00322AD9"/>
    <w:rsid w:val="00323A93"/>
    <w:rsid w:val="00323BB4"/>
    <w:rsid w:val="003259B3"/>
    <w:rsid w:val="00327A0A"/>
    <w:rsid w:val="00331665"/>
    <w:rsid w:val="00331B82"/>
    <w:rsid w:val="00332196"/>
    <w:rsid w:val="0033286E"/>
    <w:rsid w:val="003339CB"/>
    <w:rsid w:val="00333AEC"/>
    <w:rsid w:val="0033412E"/>
    <w:rsid w:val="00334741"/>
    <w:rsid w:val="0033483E"/>
    <w:rsid w:val="003353EF"/>
    <w:rsid w:val="00335505"/>
    <w:rsid w:val="00337277"/>
    <w:rsid w:val="00337A9F"/>
    <w:rsid w:val="003423B1"/>
    <w:rsid w:val="0034273A"/>
    <w:rsid w:val="00342921"/>
    <w:rsid w:val="00346EFC"/>
    <w:rsid w:val="0034735C"/>
    <w:rsid w:val="00347E6F"/>
    <w:rsid w:val="003500ED"/>
    <w:rsid w:val="0035078A"/>
    <w:rsid w:val="00351FE3"/>
    <w:rsid w:val="0035339B"/>
    <w:rsid w:val="00354AA1"/>
    <w:rsid w:val="00354F8F"/>
    <w:rsid w:val="00355DF9"/>
    <w:rsid w:val="00356F57"/>
    <w:rsid w:val="003573B2"/>
    <w:rsid w:val="00360AC0"/>
    <w:rsid w:val="00362C45"/>
    <w:rsid w:val="0036587B"/>
    <w:rsid w:val="00367893"/>
    <w:rsid w:val="003703CE"/>
    <w:rsid w:val="00373104"/>
    <w:rsid w:val="0037468A"/>
    <w:rsid w:val="003756AC"/>
    <w:rsid w:val="00375BF2"/>
    <w:rsid w:val="00376A58"/>
    <w:rsid w:val="00376D4B"/>
    <w:rsid w:val="003774A1"/>
    <w:rsid w:val="003778E8"/>
    <w:rsid w:val="00377CFD"/>
    <w:rsid w:val="0038042F"/>
    <w:rsid w:val="00380F01"/>
    <w:rsid w:val="00381252"/>
    <w:rsid w:val="003817BB"/>
    <w:rsid w:val="00386AEC"/>
    <w:rsid w:val="00387F26"/>
    <w:rsid w:val="00390097"/>
    <w:rsid w:val="0039110C"/>
    <w:rsid w:val="003928BD"/>
    <w:rsid w:val="003928D6"/>
    <w:rsid w:val="003933CB"/>
    <w:rsid w:val="003935C1"/>
    <w:rsid w:val="0039371C"/>
    <w:rsid w:val="0039448A"/>
    <w:rsid w:val="00394B88"/>
    <w:rsid w:val="00395CFD"/>
    <w:rsid w:val="00395F85"/>
    <w:rsid w:val="003967E3"/>
    <w:rsid w:val="00396A19"/>
    <w:rsid w:val="00397794"/>
    <w:rsid w:val="00397E3D"/>
    <w:rsid w:val="003A14A2"/>
    <w:rsid w:val="003A3C87"/>
    <w:rsid w:val="003A40C3"/>
    <w:rsid w:val="003A44DB"/>
    <w:rsid w:val="003A528A"/>
    <w:rsid w:val="003B0307"/>
    <w:rsid w:val="003B0B97"/>
    <w:rsid w:val="003B1A05"/>
    <w:rsid w:val="003B1C46"/>
    <w:rsid w:val="003B225A"/>
    <w:rsid w:val="003B49B5"/>
    <w:rsid w:val="003B527D"/>
    <w:rsid w:val="003B6311"/>
    <w:rsid w:val="003B63E1"/>
    <w:rsid w:val="003B693A"/>
    <w:rsid w:val="003B6BF4"/>
    <w:rsid w:val="003C17F6"/>
    <w:rsid w:val="003C324E"/>
    <w:rsid w:val="003C4994"/>
    <w:rsid w:val="003C5227"/>
    <w:rsid w:val="003C6195"/>
    <w:rsid w:val="003C6394"/>
    <w:rsid w:val="003C67D1"/>
    <w:rsid w:val="003C68F8"/>
    <w:rsid w:val="003C701F"/>
    <w:rsid w:val="003D1106"/>
    <w:rsid w:val="003D1164"/>
    <w:rsid w:val="003D13AF"/>
    <w:rsid w:val="003D3F2B"/>
    <w:rsid w:val="003D4246"/>
    <w:rsid w:val="003D4CCA"/>
    <w:rsid w:val="003D65CC"/>
    <w:rsid w:val="003D7B69"/>
    <w:rsid w:val="003E019D"/>
    <w:rsid w:val="003E0669"/>
    <w:rsid w:val="003E2B07"/>
    <w:rsid w:val="003E35C4"/>
    <w:rsid w:val="003E40D3"/>
    <w:rsid w:val="003E47D2"/>
    <w:rsid w:val="003E4A21"/>
    <w:rsid w:val="003E4EE8"/>
    <w:rsid w:val="003E4F03"/>
    <w:rsid w:val="003E5D91"/>
    <w:rsid w:val="003E67F6"/>
    <w:rsid w:val="003E6AC2"/>
    <w:rsid w:val="003E700B"/>
    <w:rsid w:val="003F04A3"/>
    <w:rsid w:val="003F1167"/>
    <w:rsid w:val="003F351B"/>
    <w:rsid w:val="003F76FA"/>
    <w:rsid w:val="004012BC"/>
    <w:rsid w:val="00402BF8"/>
    <w:rsid w:val="0040560D"/>
    <w:rsid w:val="004077B9"/>
    <w:rsid w:val="0041164B"/>
    <w:rsid w:val="00411878"/>
    <w:rsid w:val="00412063"/>
    <w:rsid w:val="004122AE"/>
    <w:rsid w:val="00412D2C"/>
    <w:rsid w:val="00416B9E"/>
    <w:rsid w:val="00417440"/>
    <w:rsid w:val="00417E61"/>
    <w:rsid w:val="00421ADC"/>
    <w:rsid w:val="004228DA"/>
    <w:rsid w:val="004241BE"/>
    <w:rsid w:val="004248B8"/>
    <w:rsid w:val="00424983"/>
    <w:rsid w:val="00424DD9"/>
    <w:rsid w:val="0042592F"/>
    <w:rsid w:val="00426167"/>
    <w:rsid w:val="00427F60"/>
    <w:rsid w:val="004302A9"/>
    <w:rsid w:val="00431003"/>
    <w:rsid w:val="00432D02"/>
    <w:rsid w:val="00435D65"/>
    <w:rsid w:val="0043778B"/>
    <w:rsid w:val="004379A2"/>
    <w:rsid w:val="00440871"/>
    <w:rsid w:val="00440DDF"/>
    <w:rsid w:val="004422E0"/>
    <w:rsid w:val="004435F9"/>
    <w:rsid w:val="0044444D"/>
    <w:rsid w:val="00444E28"/>
    <w:rsid w:val="00445B48"/>
    <w:rsid w:val="004460E4"/>
    <w:rsid w:val="004465DA"/>
    <w:rsid w:val="00451356"/>
    <w:rsid w:val="00451EDC"/>
    <w:rsid w:val="00452205"/>
    <w:rsid w:val="00453452"/>
    <w:rsid w:val="0045452C"/>
    <w:rsid w:val="004553E9"/>
    <w:rsid w:val="0045589C"/>
    <w:rsid w:val="00456118"/>
    <w:rsid w:val="00456165"/>
    <w:rsid w:val="004563F9"/>
    <w:rsid w:val="0045652B"/>
    <w:rsid w:val="00460169"/>
    <w:rsid w:val="00460354"/>
    <w:rsid w:val="00460839"/>
    <w:rsid w:val="004617F0"/>
    <w:rsid w:val="00462D43"/>
    <w:rsid w:val="00462FF1"/>
    <w:rsid w:val="0046343E"/>
    <w:rsid w:val="004663F4"/>
    <w:rsid w:val="0046660E"/>
    <w:rsid w:val="00467813"/>
    <w:rsid w:val="00467960"/>
    <w:rsid w:val="004709AC"/>
    <w:rsid w:val="00471168"/>
    <w:rsid w:val="004717BD"/>
    <w:rsid w:val="00472DE0"/>
    <w:rsid w:val="004736EE"/>
    <w:rsid w:val="00473B0A"/>
    <w:rsid w:val="00474316"/>
    <w:rsid w:val="00475686"/>
    <w:rsid w:val="0047594B"/>
    <w:rsid w:val="00476CBE"/>
    <w:rsid w:val="00477671"/>
    <w:rsid w:val="00477E5A"/>
    <w:rsid w:val="004801A7"/>
    <w:rsid w:val="00480859"/>
    <w:rsid w:val="0048092C"/>
    <w:rsid w:val="00480AB2"/>
    <w:rsid w:val="00480BA8"/>
    <w:rsid w:val="00480CE3"/>
    <w:rsid w:val="004815F6"/>
    <w:rsid w:val="00481DB5"/>
    <w:rsid w:val="00482714"/>
    <w:rsid w:val="0048328F"/>
    <w:rsid w:val="00484299"/>
    <w:rsid w:val="004842F0"/>
    <w:rsid w:val="004853EC"/>
    <w:rsid w:val="00487849"/>
    <w:rsid w:val="004905C7"/>
    <w:rsid w:val="00491B75"/>
    <w:rsid w:val="00491F45"/>
    <w:rsid w:val="00491F66"/>
    <w:rsid w:val="004927CA"/>
    <w:rsid w:val="004927D0"/>
    <w:rsid w:val="0049641E"/>
    <w:rsid w:val="004966C0"/>
    <w:rsid w:val="00496939"/>
    <w:rsid w:val="004A0090"/>
    <w:rsid w:val="004A071B"/>
    <w:rsid w:val="004A0E04"/>
    <w:rsid w:val="004A3A57"/>
    <w:rsid w:val="004A4134"/>
    <w:rsid w:val="004A5353"/>
    <w:rsid w:val="004A5755"/>
    <w:rsid w:val="004A62C5"/>
    <w:rsid w:val="004B1B9A"/>
    <w:rsid w:val="004B3356"/>
    <w:rsid w:val="004B5A74"/>
    <w:rsid w:val="004C0B52"/>
    <w:rsid w:val="004C0E0E"/>
    <w:rsid w:val="004C3F25"/>
    <w:rsid w:val="004C3F6C"/>
    <w:rsid w:val="004C401E"/>
    <w:rsid w:val="004C4B73"/>
    <w:rsid w:val="004C649A"/>
    <w:rsid w:val="004C7714"/>
    <w:rsid w:val="004C7E8D"/>
    <w:rsid w:val="004D0601"/>
    <w:rsid w:val="004D137E"/>
    <w:rsid w:val="004D1BAB"/>
    <w:rsid w:val="004D2E0C"/>
    <w:rsid w:val="004D2FB2"/>
    <w:rsid w:val="004D30F4"/>
    <w:rsid w:val="004D3535"/>
    <w:rsid w:val="004D3ADB"/>
    <w:rsid w:val="004D4EFC"/>
    <w:rsid w:val="004D729D"/>
    <w:rsid w:val="004E140C"/>
    <w:rsid w:val="004E15E0"/>
    <w:rsid w:val="004E1987"/>
    <w:rsid w:val="004E2D7D"/>
    <w:rsid w:val="004E2E09"/>
    <w:rsid w:val="004E4C19"/>
    <w:rsid w:val="004E4FAD"/>
    <w:rsid w:val="004E5B4F"/>
    <w:rsid w:val="004F0400"/>
    <w:rsid w:val="004F505C"/>
    <w:rsid w:val="004F5AC6"/>
    <w:rsid w:val="004F6308"/>
    <w:rsid w:val="004F713D"/>
    <w:rsid w:val="00501838"/>
    <w:rsid w:val="0050190D"/>
    <w:rsid w:val="00502A3C"/>
    <w:rsid w:val="00503C10"/>
    <w:rsid w:val="00504F87"/>
    <w:rsid w:val="005052DB"/>
    <w:rsid w:val="0050596E"/>
    <w:rsid w:val="0050708F"/>
    <w:rsid w:val="00507519"/>
    <w:rsid w:val="005132C2"/>
    <w:rsid w:val="0051488F"/>
    <w:rsid w:val="00514D7B"/>
    <w:rsid w:val="00514FA6"/>
    <w:rsid w:val="00515E9D"/>
    <w:rsid w:val="00515FC5"/>
    <w:rsid w:val="00516D60"/>
    <w:rsid w:val="00517854"/>
    <w:rsid w:val="005218F0"/>
    <w:rsid w:val="00523020"/>
    <w:rsid w:val="00523BA4"/>
    <w:rsid w:val="0052439A"/>
    <w:rsid w:val="00526CD3"/>
    <w:rsid w:val="00527545"/>
    <w:rsid w:val="00527DD1"/>
    <w:rsid w:val="00527FF1"/>
    <w:rsid w:val="005313B1"/>
    <w:rsid w:val="00532304"/>
    <w:rsid w:val="00532BFE"/>
    <w:rsid w:val="0053303E"/>
    <w:rsid w:val="0053465B"/>
    <w:rsid w:val="00534F89"/>
    <w:rsid w:val="00540E9A"/>
    <w:rsid w:val="0054194D"/>
    <w:rsid w:val="00541C8E"/>
    <w:rsid w:val="00544098"/>
    <w:rsid w:val="005446C8"/>
    <w:rsid w:val="00545696"/>
    <w:rsid w:val="00545823"/>
    <w:rsid w:val="0054601F"/>
    <w:rsid w:val="005519E0"/>
    <w:rsid w:val="00552927"/>
    <w:rsid w:val="00553BE5"/>
    <w:rsid w:val="00554D2E"/>
    <w:rsid w:val="0055556F"/>
    <w:rsid w:val="0055579A"/>
    <w:rsid w:val="00556062"/>
    <w:rsid w:val="005561FD"/>
    <w:rsid w:val="005574F3"/>
    <w:rsid w:val="005578D5"/>
    <w:rsid w:val="00557D61"/>
    <w:rsid w:val="005601AD"/>
    <w:rsid w:val="00561B99"/>
    <w:rsid w:val="005628A9"/>
    <w:rsid w:val="0056350E"/>
    <w:rsid w:val="00563663"/>
    <w:rsid w:val="00564DD7"/>
    <w:rsid w:val="00565A31"/>
    <w:rsid w:val="00565CA4"/>
    <w:rsid w:val="00566331"/>
    <w:rsid w:val="00566787"/>
    <w:rsid w:val="00567234"/>
    <w:rsid w:val="005713E2"/>
    <w:rsid w:val="00572CE3"/>
    <w:rsid w:val="00572EA6"/>
    <w:rsid w:val="00573313"/>
    <w:rsid w:val="0057342C"/>
    <w:rsid w:val="00574D7A"/>
    <w:rsid w:val="00574FF8"/>
    <w:rsid w:val="005762E3"/>
    <w:rsid w:val="00577FA1"/>
    <w:rsid w:val="00580AED"/>
    <w:rsid w:val="00580E82"/>
    <w:rsid w:val="00581835"/>
    <w:rsid w:val="00581DCC"/>
    <w:rsid w:val="00582E25"/>
    <w:rsid w:val="00583E51"/>
    <w:rsid w:val="00583E64"/>
    <w:rsid w:val="0058432A"/>
    <w:rsid w:val="005851D0"/>
    <w:rsid w:val="00585FE3"/>
    <w:rsid w:val="0058691A"/>
    <w:rsid w:val="005870F0"/>
    <w:rsid w:val="005875C6"/>
    <w:rsid w:val="00590BA6"/>
    <w:rsid w:val="00590EDE"/>
    <w:rsid w:val="00591C32"/>
    <w:rsid w:val="0059443D"/>
    <w:rsid w:val="0059445F"/>
    <w:rsid w:val="00596211"/>
    <w:rsid w:val="0059638E"/>
    <w:rsid w:val="00597A45"/>
    <w:rsid w:val="00597AE1"/>
    <w:rsid w:val="005A0759"/>
    <w:rsid w:val="005A0833"/>
    <w:rsid w:val="005A08AD"/>
    <w:rsid w:val="005A14F3"/>
    <w:rsid w:val="005A4150"/>
    <w:rsid w:val="005A5327"/>
    <w:rsid w:val="005A6922"/>
    <w:rsid w:val="005A6F7F"/>
    <w:rsid w:val="005B153C"/>
    <w:rsid w:val="005B1D28"/>
    <w:rsid w:val="005B283A"/>
    <w:rsid w:val="005B2E55"/>
    <w:rsid w:val="005B34F2"/>
    <w:rsid w:val="005B5141"/>
    <w:rsid w:val="005B583E"/>
    <w:rsid w:val="005B6228"/>
    <w:rsid w:val="005B64E4"/>
    <w:rsid w:val="005B67C9"/>
    <w:rsid w:val="005B6839"/>
    <w:rsid w:val="005B6B99"/>
    <w:rsid w:val="005B6D69"/>
    <w:rsid w:val="005B7564"/>
    <w:rsid w:val="005C0816"/>
    <w:rsid w:val="005C0D60"/>
    <w:rsid w:val="005C2C67"/>
    <w:rsid w:val="005C3A2C"/>
    <w:rsid w:val="005C482C"/>
    <w:rsid w:val="005C51AB"/>
    <w:rsid w:val="005C53BB"/>
    <w:rsid w:val="005C550D"/>
    <w:rsid w:val="005C66AE"/>
    <w:rsid w:val="005C6ACF"/>
    <w:rsid w:val="005C6F94"/>
    <w:rsid w:val="005D0ADD"/>
    <w:rsid w:val="005D15A1"/>
    <w:rsid w:val="005D2668"/>
    <w:rsid w:val="005D2F20"/>
    <w:rsid w:val="005D3069"/>
    <w:rsid w:val="005D31CC"/>
    <w:rsid w:val="005D37C1"/>
    <w:rsid w:val="005D3B49"/>
    <w:rsid w:val="005D5B7A"/>
    <w:rsid w:val="005D7867"/>
    <w:rsid w:val="005D7A5D"/>
    <w:rsid w:val="005E0DCE"/>
    <w:rsid w:val="005E362C"/>
    <w:rsid w:val="005E49EB"/>
    <w:rsid w:val="005E54B3"/>
    <w:rsid w:val="005E627D"/>
    <w:rsid w:val="005E7AD2"/>
    <w:rsid w:val="005E7F3F"/>
    <w:rsid w:val="005F11FE"/>
    <w:rsid w:val="005F158B"/>
    <w:rsid w:val="005F1796"/>
    <w:rsid w:val="005F1865"/>
    <w:rsid w:val="005F2CEB"/>
    <w:rsid w:val="005F387F"/>
    <w:rsid w:val="005F3F75"/>
    <w:rsid w:val="005F5072"/>
    <w:rsid w:val="005F54EB"/>
    <w:rsid w:val="005F6FA0"/>
    <w:rsid w:val="005F7D3B"/>
    <w:rsid w:val="006006F0"/>
    <w:rsid w:val="00603EFD"/>
    <w:rsid w:val="00603F61"/>
    <w:rsid w:val="00604456"/>
    <w:rsid w:val="00604A11"/>
    <w:rsid w:val="00604E04"/>
    <w:rsid w:val="006062A9"/>
    <w:rsid w:val="006068AE"/>
    <w:rsid w:val="0060690C"/>
    <w:rsid w:val="00606A5D"/>
    <w:rsid w:val="00606D02"/>
    <w:rsid w:val="00607A73"/>
    <w:rsid w:val="00610BAE"/>
    <w:rsid w:val="00612F45"/>
    <w:rsid w:val="006153C6"/>
    <w:rsid w:val="00616E5B"/>
    <w:rsid w:val="006176FB"/>
    <w:rsid w:val="00617896"/>
    <w:rsid w:val="00620720"/>
    <w:rsid w:val="00620DCA"/>
    <w:rsid w:val="00621451"/>
    <w:rsid w:val="006215DD"/>
    <w:rsid w:val="0062212F"/>
    <w:rsid w:val="006252CA"/>
    <w:rsid w:val="00625E51"/>
    <w:rsid w:val="00626222"/>
    <w:rsid w:val="00626B25"/>
    <w:rsid w:val="00627495"/>
    <w:rsid w:val="00627F19"/>
    <w:rsid w:val="006303C5"/>
    <w:rsid w:val="00630A07"/>
    <w:rsid w:val="0063185D"/>
    <w:rsid w:val="00631C27"/>
    <w:rsid w:val="00632EF8"/>
    <w:rsid w:val="006359A9"/>
    <w:rsid w:val="00636A23"/>
    <w:rsid w:val="00636E48"/>
    <w:rsid w:val="006375DD"/>
    <w:rsid w:val="00637FE3"/>
    <w:rsid w:val="006412E7"/>
    <w:rsid w:val="00644159"/>
    <w:rsid w:val="00645C79"/>
    <w:rsid w:val="0064794E"/>
    <w:rsid w:val="00647EB1"/>
    <w:rsid w:val="00651280"/>
    <w:rsid w:val="00651C20"/>
    <w:rsid w:val="00652E47"/>
    <w:rsid w:val="00653641"/>
    <w:rsid w:val="006536F0"/>
    <w:rsid w:val="00654197"/>
    <w:rsid w:val="00654A64"/>
    <w:rsid w:val="00655C45"/>
    <w:rsid w:val="0065681E"/>
    <w:rsid w:val="00661E0A"/>
    <w:rsid w:val="00661FBE"/>
    <w:rsid w:val="00666F3D"/>
    <w:rsid w:val="006674E2"/>
    <w:rsid w:val="006701F4"/>
    <w:rsid w:val="00671212"/>
    <w:rsid w:val="006725CD"/>
    <w:rsid w:val="00672F4F"/>
    <w:rsid w:val="00673DB4"/>
    <w:rsid w:val="0067491D"/>
    <w:rsid w:val="006765EB"/>
    <w:rsid w:val="006772FF"/>
    <w:rsid w:val="00681853"/>
    <w:rsid w:val="00683544"/>
    <w:rsid w:val="00684F22"/>
    <w:rsid w:val="006867F8"/>
    <w:rsid w:val="00687931"/>
    <w:rsid w:val="00690656"/>
    <w:rsid w:val="00690901"/>
    <w:rsid w:val="00691339"/>
    <w:rsid w:val="00691FBC"/>
    <w:rsid w:val="00694B42"/>
    <w:rsid w:val="0069780B"/>
    <w:rsid w:val="006A10EF"/>
    <w:rsid w:val="006A1255"/>
    <w:rsid w:val="006A31B0"/>
    <w:rsid w:val="006A332A"/>
    <w:rsid w:val="006A3999"/>
    <w:rsid w:val="006A3BE1"/>
    <w:rsid w:val="006A65BE"/>
    <w:rsid w:val="006A6B11"/>
    <w:rsid w:val="006A6CAB"/>
    <w:rsid w:val="006B02EF"/>
    <w:rsid w:val="006B07DC"/>
    <w:rsid w:val="006B0F42"/>
    <w:rsid w:val="006B0F53"/>
    <w:rsid w:val="006B135C"/>
    <w:rsid w:val="006B1535"/>
    <w:rsid w:val="006B1811"/>
    <w:rsid w:val="006B1F45"/>
    <w:rsid w:val="006B1FFD"/>
    <w:rsid w:val="006B38B8"/>
    <w:rsid w:val="006B3E17"/>
    <w:rsid w:val="006B46B6"/>
    <w:rsid w:val="006B5EB6"/>
    <w:rsid w:val="006C0988"/>
    <w:rsid w:val="006C1E01"/>
    <w:rsid w:val="006C3E78"/>
    <w:rsid w:val="006C43C0"/>
    <w:rsid w:val="006C4AB9"/>
    <w:rsid w:val="006C4B7E"/>
    <w:rsid w:val="006C6739"/>
    <w:rsid w:val="006C6F63"/>
    <w:rsid w:val="006C7076"/>
    <w:rsid w:val="006C7162"/>
    <w:rsid w:val="006D02B9"/>
    <w:rsid w:val="006D22AA"/>
    <w:rsid w:val="006D25A2"/>
    <w:rsid w:val="006D43EF"/>
    <w:rsid w:val="006D6113"/>
    <w:rsid w:val="006D6A57"/>
    <w:rsid w:val="006E1103"/>
    <w:rsid w:val="006E22A0"/>
    <w:rsid w:val="006E2E5E"/>
    <w:rsid w:val="006E33B1"/>
    <w:rsid w:val="006E43C2"/>
    <w:rsid w:val="006E4AFF"/>
    <w:rsid w:val="006E7268"/>
    <w:rsid w:val="006E7C45"/>
    <w:rsid w:val="006F0429"/>
    <w:rsid w:val="006F11FD"/>
    <w:rsid w:val="006F2717"/>
    <w:rsid w:val="006F43A8"/>
    <w:rsid w:val="006F4A89"/>
    <w:rsid w:val="006F4E45"/>
    <w:rsid w:val="006F4E97"/>
    <w:rsid w:val="006F51D8"/>
    <w:rsid w:val="006F5F25"/>
    <w:rsid w:val="006F7D9E"/>
    <w:rsid w:val="007005CC"/>
    <w:rsid w:val="0070077F"/>
    <w:rsid w:val="0070281E"/>
    <w:rsid w:val="007044F1"/>
    <w:rsid w:val="00704B55"/>
    <w:rsid w:val="0070529F"/>
    <w:rsid w:val="007052D2"/>
    <w:rsid w:val="00710661"/>
    <w:rsid w:val="007108FC"/>
    <w:rsid w:val="0071347A"/>
    <w:rsid w:val="007147F3"/>
    <w:rsid w:val="00715008"/>
    <w:rsid w:val="0071552D"/>
    <w:rsid w:val="0071677D"/>
    <w:rsid w:val="00717339"/>
    <w:rsid w:val="00717370"/>
    <w:rsid w:val="00720AD8"/>
    <w:rsid w:val="007239BA"/>
    <w:rsid w:val="007239F7"/>
    <w:rsid w:val="00723ABF"/>
    <w:rsid w:val="00723E45"/>
    <w:rsid w:val="00724F1C"/>
    <w:rsid w:val="00726894"/>
    <w:rsid w:val="007270A6"/>
    <w:rsid w:val="007270C4"/>
    <w:rsid w:val="007307A7"/>
    <w:rsid w:val="00730DD1"/>
    <w:rsid w:val="00732FB8"/>
    <w:rsid w:val="00733822"/>
    <w:rsid w:val="00733D64"/>
    <w:rsid w:val="00734C00"/>
    <w:rsid w:val="00734FE2"/>
    <w:rsid w:val="007408C6"/>
    <w:rsid w:val="00740BA2"/>
    <w:rsid w:val="00740D12"/>
    <w:rsid w:val="0074162D"/>
    <w:rsid w:val="00741CF6"/>
    <w:rsid w:val="00741DF0"/>
    <w:rsid w:val="007420FE"/>
    <w:rsid w:val="007422C8"/>
    <w:rsid w:val="00742486"/>
    <w:rsid w:val="007427BE"/>
    <w:rsid w:val="007440C6"/>
    <w:rsid w:val="00744915"/>
    <w:rsid w:val="00745713"/>
    <w:rsid w:val="007458E6"/>
    <w:rsid w:val="007461FC"/>
    <w:rsid w:val="00746A54"/>
    <w:rsid w:val="007475D2"/>
    <w:rsid w:val="00750D4A"/>
    <w:rsid w:val="00751802"/>
    <w:rsid w:val="00751D58"/>
    <w:rsid w:val="0075308B"/>
    <w:rsid w:val="00753213"/>
    <w:rsid w:val="007532BF"/>
    <w:rsid w:val="007536D0"/>
    <w:rsid w:val="00753888"/>
    <w:rsid w:val="00754A7D"/>
    <w:rsid w:val="00754E95"/>
    <w:rsid w:val="00755EB9"/>
    <w:rsid w:val="00757B16"/>
    <w:rsid w:val="00757B39"/>
    <w:rsid w:val="00760353"/>
    <w:rsid w:val="007605F5"/>
    <w:rsid w:val="0076144B"/>
    <w:rsid w:val="007631D3"/>
    <w:rsid w:val="00763B1C"/>
    <w:rsid w:val="007644DC"/>
    <w:rsid w:val="00765AE1"/>
    <w:rsid w:val="00766552"/>
    <w:rsid w:val="00767994"/>
    <w:rsid w:val="0077108B"/>
    <w:rsid w:val="00772B7C"/>
    <w:rsid w:val="00773553"/>
    <w:rsid w:val="007743FB"/>
    <w:rsid w:val="007751D3"/>
    <w:rsid w:val="00775530"/>
    <w:rsid w:val="00775592"/>
    <w:rsid w:val="00775C4C"/>
    <w:rsid w:val="00776445"/>
    <w:rsid w:val="00780A57"/>
    <w:rsid w:val="007810F7"/>
    <w:rsid w:val="007825BE"/>
    <w:rsid w:val="007829AA"/>
    <w:rsid w:val="00783816"/>
    <w:rsid w:val="0078452E"/>
    <w:rsid w:val="00784CB4"/>
    <w:rsid w:val="00785E0A"/>
    <w:rsid w:val="00790EED"/>
    <w:rsid w:val="00791787"/>
    <w:rsid w:val="00791DCF"/>
    <w:rsid w:val="007921B5"/>
    <w:rsid w:val="007933CF"/>
    <w:rsid w:val="00793598"/>
    <w:rsid w:val="00794054"/>
    <w:rsid w:val="0079428B"/>
    <w:rsid w:val="007953FE"/>
    <w:rsid w:val="00795675"/>
    <w:rsid w:val="00795773"/>
    <w:rsid w:val="007A0143"/>
    <w:rsid w:val="007A1255"/>
    <w:rsid w:val="007A1262"/>
    <w:rsid w:val="007A1524"/>
    <w:rsid w:val="007A1ACA"/>
    <w:rsid w:val="007A26CF"/>
    <w:rsid w:val="007A26E3"/>
    <w:rsid w:val="007A28E2"/>
    <w:rsid w:val="007A31D9"/>
    <w:rsid w:val="007A40D1"/>
    <w:rsid w:val="007A51FD"/>
    <w:rsid w:val="007A5278"/>
    <w:rsid w:val="007A64BD"/>
    <w:rsid w:val="007B0F04"/>
    <w:rsid w:val="007B1045"/>
    <w:rsid w:val="007B1ECE"/>
    <w:rsid w:val="007B39B7"/>
    <w:rsid w:val="007B40E4"/>
    <w:rsid w:val="007B6489"/>
    <w:rsid w:val="007C0361"/>
    <w:rsid w:val="007C0389"/>
    <w:rsid w:val="007C0C17"/>
    <w:rsid w:val="007C110D"/>
    <w:rsid w:val="007C12B5"/>
    <w:rsid w:val="007C168F"/>
    <w:rsid w:val="007C2388"/>
    <w:rsid w:val="007C2A5A"/>
    <w:rsid w:val="007C45F3"/>
    <w:rsid w:val="007C4AB3"/>
    <w:rsid w:val="007C568F"/>
    <w:rsid w:val="007C56FE"/>
    <w:rsid w:val="007C64CA"/>
    <w:rsid w:val="007C7AF2"/>
    <w:rsid w:val="007D18AF"/>
    <w:rsid w:val="007D1BE4"/>
    <w:rsid w:val="007D1CEA"/>
    <w:rsid w:val="007D3664"/>
    <w:rsid w:val="007D37CF"/>
    <w:rsid w:val="007D42A6"/>
    <w:rsid w:val="007D4E04"/>
    <w:rsid w:val="007D5EA5"/>
    <w:rsid w:val="007D79C4"/>
    <w:rsid w:val="007D7B50"/>
    <w:rsid w:val="007E08A9"/>
    <w:rsid w:val="007E14AF"/>
    <w:rsid w:val="007E1763"/>
    <w:rsid w:val="007E19DA"/>
    <w:rsid w:val="007E2434"/>
    <w:rsid w:val="007E29C0"/>
    <w:rsid w:val="007E2B67"/>
    <w:rsid w:val="007E44CF"/>
    <w:rsid w:val="007E4F76"/>
    <w:rsid w:val="007E70FB"/>
    <w:rsid w:val="007E71D7"/>
    <w:rsid w:val="007E7F30"/>
    <w:rsid w:val="007F03A1"/>
    <w:rsid w:val="007F065B"/>
    <w:rsid w:val="007F07F1"/>
    <w:rsid w:val="007F0EB4"/>
    <w:rsid w:val="007F17D2"/>
    <w:rsid w:val="007F21B2"/>
    <w:rsid w:val="007F4482"/>
    <w:rsid w:val="007F4A1D"/>
    <w:rsid w:val="007F4EFD"/>
    <w:rsid w:val="007F628C"/>
    <w:rsid w:val="007F639D"/>
    <w:rsid w:val="007F7151"/>
    <w:rsid w:val="007F7CF5"/>
    <w:rsid w:val="00801B1C"/>
    <w:rsid w:val="00801DD2"/>
    <w:rsid w:val="00803187"/>
    <w:rsid w:val="008038C2"/>
    <w:rsid w:val="00803B8D"/>
    <w:rsid w:val="00803EFB"/>
    <w:rsid w:val="00803F67"/>
    <w:rsid w:val="0080471C"/>
    <w:rsid w:val="008056B5"/>
    <w:rsid w:val="00805831"/>
    <w:rsid w:val="0080607D"/>
    <w:rsid w:val="008064F0"/>
    <w:rsid w:val="00806712"/>
    <w:rsid w:val="008107F5"/>
    <w:rsid w:val="00811741"/>
    <w:rsid w:val="00812EC1"/>
    <w:rsid w:val="008131ED"/>
    <w:rsid w:val="00814262"/>
    <w:rsid w:val="00814674"/>
    <w:rsid w:val="00814F02"/>
    <w:rsid w:val="00817FE5"/>
    <w:rsid w:val="008212A0"/>
    <w:rsid w:val="008214FF"/>
    <w:rsid w:val="008259C5"/>
    <w:rsid w:val="00826BB5"/>
    <w:rsid w:val="00826BF8"/>
    <w:rsid w:val="00826CA3"/>
    <w:rsid w:val="0082766C"/>
    <w:rsid w:val="00827C7F"/>
    <w:rsid w:val="0083032B"/>
    <w:rsid w:val="00830F0A"/>
    <w:rsid w:val="00831CDC"/>
    <w:rsid w:val="008322EA"/>
    <w:rsid w:val="00832335"/>
    <w:rsid w:val="008329DA"/>
    <w:rsid w:val="00832B23"/>
    <w:rsid w:val="00832D11"/>
    <w:rsid w:val="008333F4"/>
    <w:rsid w:val="0083454C"/>
    <w:rsid w:val="00836A18"/>
    <w:rsid w:val="00836A60"/>
    <w:rsid w:val="00836DF9"/>
    <w:rsid w:val="00837110"/>
    <w:rsid w:val="00837906"/>
    <w:rsid w:val="00837FDA"/>
    <w:rsid w:val="008400CC"/>
    <w:rsid w:val="00841AB3"/>
    <w:rsid w:val="00843599"/>
    <w:rsid w:val="0084377C"/>
    <w:rsid w:val="008442C6"/>
    <w:rsid w:val="00845BA8"/>
    <w:rsid w:val="008560BC"/>
    <w:rsid w:val="00856511"/>
    <w:rsid w:val="00856733"/>
    <w:rsid w:val="00856BCC"/>
    <w:rsid w:val="008572B8"/>
    <w:rsid w:val="008604B0"/>
    <w:rsid w:val="00860EBA"/>
    <w:rsid w:val="00860F90"/>
    <w:rsid w:val="0086144B"/>
    <w:rsid w:val="008638DB"/>
    <w:rsid w:val="00863FC4"/>
    <w:rsid w:val="0086472B"/>
    <w:rsid w:val="00865CCD"/>
    <w:rsid w:val="0087006A"/>
    <w:rsid w:val="0087014B"/>
    <w:rsid w:val="008703E0"/>
    <w:rsid w:val="008727EA"/>
    <w:rsid w:val="008728C1"/>
    <w:rsid w:val="00873C3D"/>
    <w:rsid w:val="00873CE7"/>
    <w:rsid w:val="008753EC"/>
    <w:rsid w:val="00876F61"/>
    <w:rsid w:val="0088025E"/>
    <w:rsid w:val="00880F44"/>
    <w:rsid w:val="00881AA9"/>
    <w:rsid w:val="008838AB"/>
    <w:rsid w:val="00886F61"/>
    <w:rsid w:val="00887DC0"/>
    <w:rsid w:val="00887E52"/>
    <w:rsid w:val="008907F4"/>
    <w:rsid w:val="00890B3F"/>
    <w:rsid w:val="008916C7"/>
    <w:rsid w:val="008919B2"/>
    <w:rsid w:val="00891EDF"/>
    <w:rsid w:val="008928E3"/>
    <w:rsid w:val="00893261"/>
    <w:rsid w:val="00894255"/>
    <w:rsid w:val="00897EF5"/>
    <w:rsid w:val="008A0721"/>
    <w:rsid w:val="008A1972"/>
    <w:rsid w:val="008A1CA0"/>
    <w:rsid w:val="008A2CF8"/>
    <w:rsid w:val="008A2DEB"/>
    <w:rsid w:val="008A2F2E"/>
    <w:rsid w:val="008A40BD"/>
    <w:rsid w:val="008A45ED"/>
    <w:rsid w:val="008A6D09"/>
    <w:rsid w:val="008B3BB3"/>
    <w:rsid w:val="008B41F0"/>
    <w:rsid w:val="008B6B35"/>
    <w:rsid w:val="008B6D1D"/>
    <w:rsid w:val="008B6F82"/>
    <w:rsid w:val="008C03D7"/>
    <w:rsid w:val="008C07A6"/>
    <w:rsid w:val="008C1066"/>
    <w:rsid w:val="008C18F6"/>
    <w:rsid w:val="008C2046"/>
    <w:rsid w:val="008C2544"/>
    <w:rsid w:val="008C2A49"/>
    <w:rsid w:val="008C3805"/>
    <w:rsid w:val="008C3C07"/>
    <w:rsid w:val="008C737B"/>
    <w:rsid w:val="008D0071"/>
    <w:rsid w:val="008D07B3"/>
    <w:rsid w:val="008D105A"/>
    <w:rsid w:val="008D2691"/>
    <w:rsid w:val="008D4289"/>
    <w:rsid w:val="008D492C"/>
    <w:rsid w:val="008D498A"/>
    <w:rsid w:val="008D50C2"/>
    <w:rsid w:val="008D71C0"/>
    <w:rsid w:val="008D71FE"/>
    <w:rsid w:val="008E0BB1"/>
    <w:rsid w:val="008E1518"/>
    <w:rsid w:val="008E1602"/>
    <w:rsid w:val="008E1D40"/>
    <w:rsid w:val="008E4A74"/>
    <w:rsid w:val="008E4B2C"/>
    <w:rsid w:val="008E69BB"/>
    <w:rsid w:val="008E6A61"/>
    <w:rsid w:val="008E75A5"/>
    <w:rsid w:val="008E7800"/>
    <w:rsid w:val="008F06DD"/>
    <w:rsid w:val="008F16D3"/>
    <w:rsid w:val="008F285C"/>
    <w:rsid w:val="008F2A45"/>
    <w:rsid w:val="008F2F64"/>
    <w:rsid w:val="008F2FE7"/>
    <w:rsid w:val="008F5EBE"/>
    <w:rsid w:val="008F6D91"/>
    <w:rsid w:val="008F6FCD"/>
    <w:rsid w:val="008F74D0"/>
    <w:rsid w:val="008F7919"/>
    <w:rsid w:val="00900C0E"/>
    <w:rsid w:val="009019EB"/>
    <w:rsid w:val="0090253D"/>
    <w:rsid w:val="00903075"/>
    <w:rsid w:val="00903253"/>
    <w:rsid w:val="00903659"/>
    <w:rsid w:val="009038BC"/>
    <w:rsid w:val="0090484F"/>
    <w:rsid w:val="00904BF0"/>
    <w:rsid w:val="0090624B"/>
    <w:rsid w:val="00906446"/>
    <w:rsid w:val="00906B92"/>
    <w:rsid w:val="00907817"/>
    <w:rsid w:val="00910765"/>
    <w:rsid w:val="00910F73"/>
    <w:rsid w:val="0091126F"/>
    <w:rsid w:val="009127F9"/>
    <w:rsid w:val="0091375D"/>
    <w:rsid w:val="00914E04"/>
    <w:rsid w:val="00916A92"/>
    <w:rsid w:val="00916ADA"/>
    <w:rsid w:val="00916C23"/>
    <w:rsid w:val="00917805"/>
    <w:rsid w:val="00920C81"/>
    <w:rsid w:val="009225B9"/>
    <w:rsid w:val="009243A8"/>
    <w:rsid w:val="00925537"/>
    <w:rsid w:val="0092637F"/>
    <w:rsid w:val="00927733"/>
    <w:rsid w:val="00927CE5"/>
    <w:rsid w:val="00930B2E"/>
    <w:rsid w:val="00930C18"/>
    <w:rsid w:val="00930E60"/>
    <w:rsid w:val="0093398C"/>
    <w:rsid w:val="00934DE1"/>
    <w:rsid w:val="00934F0E"/>
    <w:rsid w:val="00935805"/>
    <w:rsid w:val="00935F8A"/>
    <w:rsid w:val="00936C4C"/>
    <w:rsid w:val="00936F31"/>
    <w:rsid w:val="00937241"/>
    <w:rsid w:val="0093747B"/>
    <w:rsid w:val="009418AC"/>
    <w:rsid w:val="00941F22"/>
    <w:rsid w:val="00942C98"/>
    <w:rsid w:val="00942D82"/>
    <w:rsid w:val="009432B1"/>
    <w:rsid w:val="00944F72"/>
    <w:rsid w:val="0094566D"/>
    <w:rsid w:val="009458FB"/>
    <w:rsid w:val="00946176"/>
    <w:rsid w:val="00946DEF"/>
    <w:rsid w:val="009503FF"/>
    <w:rsid w:val="00950A7D"/>
    <w:rsid w:val="00950D5A"/>
    <w:rsid w:val="009534F8"/>
    <w:rsid w:val="009540D0"/>
    <w:rsid w:val="009543C4"/>
    <w:rsid w:val="00954E94"/>
    <w:rsid w:val="009641C8"/>
    <w:rsid w:val="00964596"/>
    <w:rsid w:val="009658C8"/>
    <w:rsid w:val="009658D9"/>
    <w:rsid w:val="0096593D"/>
    <w:rsid w:val="00966FE0"/>
    <w:rsid w:val="009674B1"/>
    <w:rsid w:val="00967BBA"/>
    <w:rsid w:val="00973E57"/>
    <w:rsid w:val="00973E9B"/>
    <w:rsid w:val="00974534"/>
    <w:rsid w:val="00975413"/>
    <w:rsid w:val="00975AE0"/>
    <w:rsid w:val="00976D78"/>
    <w:rsid w:val="009771B2"/>
    <w:rsid w:val="00977E38"/>
    <w:rsid w:val="0098228B"/>
    <w:rsid w:val="00982ABD"/>
    <w:rsid w:val="00984AF3"/>
    <w:rsid w:val="009852BD"/>
    <w:rsid w:val="00986F2A"/>
    <w:rsid w:val="00990DF9"/>
    <w:rsid w:val="00991516"/>
    <w:rsid w:val="009918FE"/>
    <w:rsid w:val="009919B7"/>
    <w:rsid w:val="00992EFA"/>
    <w:rsid w:val="00994098"/>
    <w:rsid w:val="00996835"/>
    <w:rsid w:val="00996E33"/>
    <w:rsid w:val="00997838"/>
    <w:rsid w:val="009A01AE"/>
    <w:rsid w:val="009A0C6A"/>
    <w:rsid w:val="009A12E7"/>
    <w:rsid w:val="009A279E"/>
    <w:rsid w:val="009A2BBC"/>
    <w:rsid w:val="009A3FE2"/>
    <w:rsid w:val="009A42A2"/>
    <w:rsid w:val="009A4447"/>
    <w:rsid w:val="009A4A03"/>
    <w:rsid w:val="009A4E8D"/>
    <w:rsid w:val="009A50FA"/>
    <w:rsid w:val="009A7F49"/>
    <w:rsid w:val="009B0129"/>
    <w:rsid w:val="009B0187"/>
    <w:rsid w:val="009B027D"/>
    <w:rsid w:val="009B0EEF"/>
    <w:rsid w:val="009B318B"/>
    <w:rsid w:val="009B32D3"/>
    <w:rsid w:val="009B4350"/>
    <w:rsid w:val="009B504B"/>
    <w:rsid w:val="009B6F68"/>
    <w:rsid w:val="009B7115"/>
    <w:rsid w:val="009B7341"/>
    <w:rsid w:val="009C0BC7"/>
    <w:rsid w:val="009C0C2A"/>
    <w:rsid w:val="009C0F55"/>
    <w:rsid w:val="009C14B3"/>
    <w:rsid w:val="009C3D40"/>
    <w:rsid w:val="009C4007"/>
    <w:rsid w:val="009C5CAA"/>
    <w:rsid w:val="009C63ED"/>
    <w:rsid w:val="009C6C8D"/>
    <w:rsid w:val="009D02F1"/>
    <w:rsid w:val="009D28D8"/>
    <w:rsid w:val="009D450D"/>
    <w:rsid w:val="009D48DA"/>
    <w:rsid w:val="009D6C22"/>
    <w:rsid w:val="009D76D5"/>
    <w:rsid w:val="009E1FB9"/>
    <w:rsid w:val="009E21EA"/>
    <w:rsid w:val="009E2387"/>
    <w:rsid w:val="009E3A80"/>
    <w:rsid w:val="009E5A37"/>
    <w:rsid w:val="009E643C"/>
    <w:rsid w:val="009E7604"/>
    <w:rsid w:val="009E778F"/>
    <w:rsid w:val="009E7E35"/>
    <w:rsid w:val="009F2C6B"/>
    <w:rsid w:val="009F35FE"/>
    <w:rsid w:val="009F4438"/>
    <w:rsid w:val="009F4AD3"/>
    <w:rsid w:val="009F6495"/>
    <w:rsid w:val="00A00FCC"/>
    <w:rsid w:val="00A0632B"/>
    <w:rsid w:val="00A0740C"/>
    <w:rsid w:val="00A07729"/>
    <w:rsid w:val="00A07AE6"/>
    <w:rsid w:val="00A11197"/>
    <w:rsid w:val="00A12234"/>
    <w:rsid w:val="00A12603"/>
    <w:rsid w:val="00A13A29"/>
    <w:rsid w:val="00A1784C"/>
    <w:rsid w:val="00A20C67"/>
    <w:rsid w:val="00A20F2C"/>
    <w:rsid w:val="00A21E3A"/>
    <w:rsid w:val="00A2219F"/>
    <w:rsid w:val="00A2226A"/>
    <w:rsid w:val="00A22D4F"/>
    <w:rsid w:val="00A232FD"/>
    <w:rsid w:val="00A237F6"/>
    <w:rsid w:val="00A23C27"/>
    <w:rsid w:val="00A24050"/>
    <w:rsid w:val="00A2474B"/>
    <w:rsid w:val="00A24962"/>
    <w:rsid w:val="00A2501F"/>
    <w:rsid w:val="00A26558"/>
    <w:rsid w:val="00A27A75"/>
    <w:rsid w:val="00A302C6"/>
    <w:rsid w:val="00A308F6"/>
    <w:rsid w:val="00A30918"/>
    <w:rsid w:val="00A30D7A"/>
    <w:rsid w:val="00A31337"/>
    <w:rsid w:val="00A31AAD"/>
    <w:rsid w:val="00A328A6"/>
    <w:rsid w:val="00A33AC4"/>
    <w:rsid w:val="00A3481E"/>
    <w:rsid w:val="00A34A98"/>
    <w:rsid w:val="00A36138"/>
    <w:rsid w:val="00A40B2D"/>
    <w:rsid w:val="00A43446"/>
    <w:rsid w:val="00A448A8"/>
    <w:rsid w:val="00A45145"/>
    <w:rsid w:val="00A45199"/>
    <w:rsid w:val="00A45914"/>
    <w:rsid w:val="00A46E88"/>
    <w:rsid w:val="00A477A7"/>
    <w:rsid w:val="00A47AC2"/>
    <w:rsid w:val="00A50531"/>
    <w:rsid w:val="00A51A6C"/>
    <w:rsid w:val="00A559D4"/>
    <w:rsid w:val="00A55EAC"/>
    <w:rsid w:val="00A574E9"/>
    <w:rsid w:val="00A61094"/>
    <w:rsid w:val="00A6116B"/>
    <w:rsid w:val="00A6365A"/>
    <w:rsid w:val="00A64766"/>
    <w:rsid w:val="00A64E04"/>
    <w:rsid w:val="00A65BAD"/>
    <w:rsid w:val="00A65E4A"/>
    <w:rsid w:val="00A65F23"/>
    <w:rsid w:val="00A661DB"/>
    <w:rsid w:val="00A67D7A"/>
    <w:rsid w:val="00A70B88"/>
    <w:rsid w:val="00A70EED"/>
    <w:rsid w:val="00A711A1"/>
    <w:rsid w:val="00A724CE"/>
    <w:rsid w:val="00A727D3"/>
    <w:rsid w:val="00A73ACE"/>
    <w:rsid w:val="00A82041"/>
    <w:rsid w:val="00A826DF"/>
    <w:rsid w:val="00A835DE"/>
    <w:rsid w:val="00A83609"/>
    <w:rsid w:val="00A83BA8"/>
    <w:rsid w:val="00A84C83"/>
    <w:rsid w:val="00A8592E"/>
    <w:rsid w:val="00A85CAE"/>
    <w:rsid w:val="00A860DB"/>
    <w:rsid w:val="00A86AFD"/>
    <w:rsid w:val="00A87D30"/>
    <w:rsid w:val="00A91045"/>
    <w:rsid w:val="00A92719"/>
    <w:rsid w:val="00A92D71"/>
    <w:rsid w:val="00A92EB0"/>
    <w:rsid w:val="00A92FFA"/>
    <w:rsid w:val="00A932D5"/>
    <w:rsid w:val="00A94D57"/>
    <w:rsid w:val="00A95DA7"/>
    <w:rsid w:val="00A96D3D"/>
    <w:rsid w:val="00AA12C0"/>
    <w:rsid w:val="00AA34F6"/>
    <w:rsid w:val="00AA39FE"/>
    <w:rsid w:val="00AA42CC"/>
    <w:rsid w:val="00AA484B"/>
    <w:rsid w:val="00AA562B"/>
    <w:rsid w:val="00AA5C79"/>
    <w:rsid w:val="00AA62D2"/>
    <w:rsid w:val="00AA6D4B"/>
    <w:rsid w:val="00AA7268"/>
    <w:rsid w:val="00AB05D8"/>
    <w:rsid w:val="00AB219B"/>
    <w:rsid w:val="00AB22F7"/>
    <w:rsid w:val="00AB2B6C"/>
    <w:rsid w:val="00AB336C"/>
    <w:rsid w:val="00AB409A"/>
    <w:rsid w:val="00AB4607"/>
    <w:rsid w:val="00AB4960"/>
    <w:rsid w:val="00AB4A9E"/>
    <w:rsid w:val="00AB5071"/>
    <w:rsid w:val="00AB593D"/>
    <w:rsid w:val="00AB6138"/>
    <w:rsid w:val="00AB6A4A"/>
    <w:rsid w:val="00AB74CB"/>
    <w:rsid w:val="00AC02A6"/>
    <w:rsid w:val="00AC03D3"/>
    <w:rsid w:val="00AC0571"/>
    <w:rsid w:val="00AC12EE"/>
    <w:rsid w:val="00AC14B2"/>
    <w:rsid w:val="00AC1D44"/>
    <w:rsid w:val="00AC2CA9"/>
    <w:rsid w:val="00AC3E91"/>
    <w:rsid w:val="00AC4EA7"/>
    <w:rsid w:val="00AC6901"/>
    <w:rsid w:val="00AC78CD"/>
    <w:rsid w:val="00AD1932"/>
    <w:rsid w:val="00AD1FED"/>
    <w:rsid w:val="00AD2472"/>
    <w:rsid w:val="00AD396D"/>
    <w:rsid w:val="00AD3E2E"/>
    <w:rsid w:val="00AD49BA"/>
    <w:rsid w:val="00AD5D58"/>
    <w:rsid w:val="00AD6E8D"/>
    <w:rsid w:val="00AD6FF9"/>
    <w:rsid w:val="00AD79C3"/>
    <w:rsid w:val="00AD7BAA"/>
    <w:rsid w:val="00AE0EFF"/>
    <w:rsid w:val="00AE69D9"/>
    <w:rsid w:val="00AE70A6"/>
    <w:rsid w:val="00AF0937"/>
    <w:rsid w:val="00AF0EB5"/>
    <w:rsid w:val="00AF1C09"/>
    <w:rsid w:val="00AF29C8"/>
    <w:rsid w:val="00AF2E49"/>
    <w:rsid w:val="00AF2EEF"/>
    <w:rsid w:val="00AF3BE1"/>
    <w:rsid w:val="00AF3CE8"/>
    <w:rsid w:val="00AF5F07"/>
    <w:rsid w:val="00AF6C20"/>
    <w:rsid w:val="00AF6E31"/>
    <w:rsid w:val="00AF7102"/>
    <w:rsid w:val="00B0051B"/>
    <w:rsid w:val="00B0079E"/>
    <w:rsid w:val="00B00D9A"/>
    <w:rsid w:val="00B02AB3"/>
    <w:rsid w:val="00B02C48"/>
    <w:rsid w:val="00B036C8"/>
    <w:rsid w:val="00B05A70"/>
    <w:rsid w:val="00B069B4"/>
    <w:rsid w:val="00B10A8A"/>
    <w:rsid w:val="00B112DD"/>
    <w:rsid w:val="00B12B50"/>
    <w:rsid w:val="00B13DFC"/>
    <w:rsid w:val="00B14520"/>
    <w:rsid w:val="00B14767"/>
    <w:rsid w:val="00B150DC"/>
    <w:rsid w:val="00B15B49"/>
    <w:rsid w:val="00B167AB"/>
    <w:rsid w:val="00B16E2E"/>
    <w:rsid w:val="00B20D1D"/>
    <w:rsid w:val="00B20F2B"/>
    <w:rsid w:val="00B218E0"/>
    <w:rsid w:val="00B2345F"/>
    <w:rsid w:val="00B2701C"/>
    <w:rsid w:val="00B27691"/>
    <w:rsid w:val="00B30B28"/>
    <w:rsid w:val="00B3198D"/>
    <w:rsid w:val="00B31BE1"/>
    <w:rsid w:val="00B32D90"/>
    <w:rsid w:val="00B34579"/>
    <w:rsid w:val="00B3531F"/>
    <w:rsid w:val="00B35F41"/>
    <w:rsid w:val="00B36460"/>
    <w:rsid w:val="00B403C0"/>
    <w:rsid w:val="00B40458"/>
    <w:rsid w:val="00B40C1E"/>
    <w:rsid w:val="00B4159C"/>
    <w:rsid w:val="00B41697"/>
    <w:rsid w:val="00B42368"/>
    <w:rsid w:val="00B44E9B"/>
    <w:rsid w:val="00B45540"/>
    <w:rsid w:val="00B467E0"/>
    <w:rsid w:val="00B47C7D"/>
    <w:rsid w:val="00B51687"/>
    <w:rsid w:val="00B518CE"/>
    <w:rsid w:val="00B52233"/>
    <w:rsid w:val="00B525FE"/>
    <w:rsid w:val="00B530D0"/>
    <w:rsid w:val="00B5427B"/>
    <w:rsid w:val="00B5541E"/>
    <w:rsid w:val="00B56979"/>
    <w:rsid w:val="00B569EE"/>
    <w:rsid w:val="00B61141"/>
    <w:rsid w:val="00B61F77"/>
    <w:rsid w:val="00B61F7C"/>
    <w:rsid w:val="00B62302"/>
    <w:rsid w:val="00B6489C"/>
    <w:rsid w:val="00B64A1B"/>
    <w:rsid w:val="00B66003"/>
    <w:rsid w:val="00B660EF"/>
    <w:rsid w:val="00B67FDE"/>
    <w:rsid w:val="00B70EE6"/>
    <w:rsid w:val="00B71C1A"/>
    <w:rsid w:val="00B72727"/>
    <w:rsid w:val="00B72A96"/>
    <w:rsid w:val="00B73787"/>
    <w:rsid w:val="00B73F4B"/>
    <w:rsid w:val="00B7457F"/>
    <w:rsid w:val="00B75206"/>
    <w:rsid w:val="00B768AA"/>
    <w:rsid w:val="00B76E42"/>
    <w:rsid w:val="00B77590"/>
    <w:rsid w:val="00B80F0F"/>
    <w:rsid w:val="00B81440"/>
    <w:rsid w:val="00B8244E"/>
    <w:rsid w:val="00B83255"/>
    <w:rsid w:val="00B8417F"/>
    <w:rsid w:val="00B852AC"/>
    <w:rsid w:val="00B85AD9"/>
    <w:rsid w:val="00B8644B"/>
    <w:rsid w:val="00B875F6"/>
    <w:rsid w:val="00B87A07"/>
    <w:rsid w:val="00B87ABC"/>
    <w:rsid w:val="00B9075C"/>
    <w:rsid w:val="00B90A14"/>
    <w:rsid w:val="00B91E49"/>
    <w:rsid w:val="00B933D3"/>
    <w:rsid w:val="00B93A7A"/>
    <w:rsid w:val="00B94448"/>
    <w:rsid w:val="00B964B7"/>
    <w:rsid w:val="00BA0DB2"/>
    <w:rsid w:val="00BA1A97"/>
    <w:rsid w:val="00BA3756"/>
    <w:rsid w:val="00BA3FBD"/>
    <w:rsid w:val="00BA47E9"/>
    <w:rsid w:val="00BA5617"/>
    <w:rsid w:val="00BA5C7A"/>
    <w:rsid w:val="00BA6240"/>
    <w:rsid w:val="00BA6510"/>
    <w:rsid w:val="00BA6590"/>
    <w:rsid w:val="00BB0876"/>
    <w:rsid w:val="00BB32F1"/>
    <w:rsid w:val="00BB3936"/>
    <w:rsid w:val="00BB3BFE"/>
    <w:rsid w:val="00BB3F32"/>
    <w:rsid w:val="00BB455F"/>
    <w:rsid w:val="00BB6BA4"/>
    <w:rsid w:val="00BB7107"/>
    <w:rsid w:val="00BC00E1"/>
    <w:rsid w:val="00BC013E"/>
    <w:rsid w:val="00BC18C7"/>
    <w:rsid w:val="00BC197B"/>
    <w:rsid w:val="00BC22C8"/>
    <w:rsid w:val="00BC4307"/>
    <w:rsid w:val="00BC508E"/>
    <w:rsid w:val="00BC5502"/>
    <w:rsid w:val="00BC5EB3"/>
    <w:rsid w:val="00BC66C3"/>
    <w:rsid w:val="00BC6991"/>
    <w:rsid w:val="00BC7A2E"/>
    <w:rsid w:val="00BD25C8"/>
    <w:rsid w:val="00BD28CB"/>
    <w:rsid w:val="00BD485C"/>
    <w:rsid w:val="00BD4EC2"/>
    <w:rsid w:val="00BD6779"/>
    <w:rsid w:val="00BD6E8F"/>
    <w:rsid w:val="00BD7AD7"/>
    <w:rsid w:val="00BE022F"/>
    <w:rsid w:val="00BE0289"/>
    <w:rsid w:val="00BE0B17"/>
    <w:rsid w:val="00BE19E6"/>
    <w:rsid w:val="00BE1B5B"/>
    <w:rsid w:val="00BE234A"/>
    <w:rsid w:val="00BE2F40"/>
    <w:rsid w:val="00BE4323"/>
    <w:rsid w:val="00BE5749"/>
    <w:rsid w:val="00BE5AE5"/>
    <w:rsid w:val="00BE63B7"/>
    <w:rsid w:val="00BE7443"/>
    <w:rsid w:val="00BF0183"/>
    <w:rsid w:val="00BF0500"/>
    <w:rsid w:val="00BF0E21"/>
    <w:rsid w:val="00BF110D"/>
    <w:rsid w:val="00BF2EFB"/>
    <w:rsid w:val="00BF47CE"/>
    <w:rsid w:val="00BF522A"/>
    <w:rsid w:val="00BF5CB8"/>
    <w:rsid w:val="00C00515"/>
    <w:rsid w:val="00C013F8"/>
    <w:rsid w:val="00C031D9"/>
    <w:rsid w:val="00C0485B"/>
    <w:rsid w:val="00C0661E"/>
    <w:rsid w:val="00C070C2"/>
    <w:rsid w:val="00C07543"/>
    <w:rsid w:val="00C1043C"/>
    <w:rsid w:val="00C10A5F"/>
    <w:rsid w:val="00C11B89"/>
    <w:rsid w:val="00C11F7D"/>
    <w:rsid w:val="00C1310B"/>
    <w:rsid w:val="00C1360C"/>
    <w:rsid w:val="00C14744"/>
    <w:rsid w:val="00C14F93"/>
    <w:rsid w:val="00C154CC"/>
    <w:rsid w:val="00C16281"/>
    <w:rsid w:val="00C17E87"/>
    <w:rsid w:val="00C20D1F"/>
    <w:rsid w:val="00C21C09"/>
    <w:rsid w:val="00C23B6B"/>
    <w:rsid w:val="00C2400B"/>
    <w:rsid w:val="00C24CB0"/>
    <w:rsid w:val="00C24DE6"/>
    <w:rsid w:val="00C257E7"/>
    <w:rsid w:val="00C27106"/>
    <w:rsid w:val="00C30AD4"/>
    <w:rsid w:val="00C3110F"/>
    <w:rsid w:val="00C33912"/>
    <w:rsid w:val="00C343F0"/>
    <w:rsid w:val="00C3622B"/>
    <w:rsid w:val="00C36325"/>
    <w:rsid w:val="00C36378"/>
    <w:rsid w:val="00C375A8"/>
    <w:rsid w:val="00C37FB9"/>
    <w:rsid w:val="00C43E75"/>
    <w:rsid w:val="00C44B0A"/>
    <w:rsid w:val="00C4516C"/>
    <w:rsid w:val="00C45F31"/>
    <w:rsid w:val="00C4612F"/>
    <w:rsid w:val="00C4639C"/>
    <w:rsid w:val="00C4640C"/>
    <w:rsid w:val="00C50701"/>
    <w:rsid w:val="00C508C0"/>
    <w:rsid w:val="00C509DD"/>
    <w:rsid w:val="00C5128A"/>
    <w:rsid w:val="00C51B39"/>
    <w:rsid w:val="00C520D3"/>
    <w:rsid w:val="00C535DC"/>
    <w:rsid w:val="00C5498B"/>
    <w:rsid w:val="00C54ADF"/>
    <w:rsid w:val="00C54D63"/>
    <w:rsid w:val="00C5585D"/>
    <w:rsid w:val="00C5589F"/>
    <w:rsid w:val="00C578CD"/>
    <w:rsid w:val="00C57903"/>
    <w:rsid w:val="00C60B88"/>
    <w:rsid w:val="00C61F8D"/>
    <w:rsid w:val="00C63415"/>
    <w:rsid w:val="00C639DD"/>
    <w:rsid w:val="00C6433F"/>
    <w:rsid w:val="00C66E31"/>
    <w:rsid w:val="00C672FC"/>
    <w:rsid w:val="00C708FD"/>
    <w:rsid w:val="00C711F1"/>
    <w:rsid w:val="00C71904"/>
    <w:rsid w:val="00C71B8A"/>
    <w:rsid w:val="00C723F2"/>
    <w:rsid w:val="00C72C2A"/>
    <w:rsid w:val="00C7348C"/>
    <w:rsid w:val="00C745AB"/>
    <w:rsid w:val="00C75214"/>
    <w:rsid w:val="00C75DA4"/>
    <w:rsid w:val="00C7620B"/>
    <w:rsid w:val="00C76693"/>
    <w:rsid w:val="00C81298"/>
    <w:rsid w:val="00C82A67"/>
    <w:rsid w:val="00C83BDD"/>
    <w:rsid w:val="00C84450"/>
    <w:rsid w:val="00C85625"/>
    <w:rsid w:val="00C86552"/>
    <w:rsid w:val="00C8670B"/>
    <w:rsid w:val="00C941F6"/>
    <w:rsid w:val="00C94EFE"/>
    <w:rsid w:val="00C97B05"/>
    <w:rsid w:val="00CA05FA"/>
    <w:rsid w:val="00CA07F1"/>
    <w:rsid w:val="00CA0F30"/>
    <w:rsid w:val="00CA16CA"/>
    <w:rsid w:val="00CA4B07"/>
    <w:rsid w:val="00CA4CB6"/>
    <w:rsid w:val="00CA6828"/>
    <w:rsid w:val="00CA7CA4"/>
    <w:rsid w:val="00CB22DA"/>
    <w:rsid w:val="00CB4B37"/>
    <w:rsid w:val="00CB68A1"/>
    <w:rsid w:val="00CB6A98"/>
    <w:rsid w:val="00CB7CAC"/>
    <w:rsid w:val="00CB7E29"/>
    <w:rsid w:val="00CC013F"/>
    <w:rsid w:val="00CC1AB5"/>
    <w:rsid w:val="00CC4938"/>
    <w:rsid w:val="00CC4DED"/>
    <w:rsid w:val="00CC55FB"/>
    <w:rsid w:val="00CC5C99"/>
    <w:rsid w:val="00CC6DE4"/>
    <w:rsid w:val="00CC7731"/>
    <w:rsid w:val="00CD080D"/>
    <w:rsid w:val="00CD0B20"/>
    <w:rsid w:val="00CD1E58"/>
    <w:rsid w:val="00CD241F"/>
    <w:rsid w:val="00CD2571"/>
    <w:rsid w:val="00CD2C48"/>
    <w:rsid w:val="00CD50D5"/>
    <w:rsid w:val="00CD5AE1"/>
    <w:rsid w:val="00CD5D19"/>
    <w:rsid w:val="00CD611B"/>
    <w:rsid w:val="00CD68D5"/>
    <w:rsid w:val="00CD69BB"/>
    <w:rsid w:val="00CD7B97"/>
    <w:rsid w:val="00CE00E4"/>
    <w:rsid w:val="00CE0BAE"/>
    <w:rsid w:val="00CE44F8"/>
    <w:rsid w:val="00CE53A7"/>
    <w:rsid w:val="00CE6153"/>
    <w:rsid w:val="00CE73B2"/>
    <w:rsid w:val="00CE7863"/>
    <w:rsid w:val="00CF013E"/>
    <w:rsid w:val="00CF042B"/>
    <w:rsid w:val="00CF09E7"/>
    <w:rsid w:val="00CF0B6F"/>
    <w:rsid w:val="00CF0D37"/>
    <w:rsid w:val="00CF193D"/>
    <w:rsid w:val="00CF2608"/>
    <w:rsid w:val="00CF2644"/>
    <w:rsid w:val="00CF2708"/>
    <w:rsid w:val="00CF3288"/>
    <w:rsid w:val="00CF359C"/>
    <w:rsid w:val="00CF4553"/>
    <w:rsid w:val="00CF4795"/>
    <w:rsid w:val="00CF48BB"/>
    <w:rsid w:val="00CF4928"/>
    <w:rsid w:val="00CF7F1F"/>
    <w:rsid w:val="00D004C5"/>
    <w:rsid w:val="00D00690"/>
    <w:rsid w:val="00D00778"/>
    <w:rsid w:val="00D00A9C"/>
    <w:rsid w:val="00D0143E"/>
    <w:rsid w:val="00D02D41"/>
    <w:rsid w:val="00D03FBC"/>
    <w:rsid w:val="00D040D4"/>
    <w:rsid w:val="00D049C2"/>
    <w:rsid w:val="00D04CA1"/>
    <w:rsid w:val="00D0619C"/>
    <w:rsid w:val="00D0624D"/>
    <w:rsid w:val="00D06B39"/>
    <w:rsid w:val="00D114F3"/>
    <w:rsid w:val="00D116C5"/>
    <w:rsid w:val="00D117CC"/>
    <w:rsid w:val="00D12106"/>
    <w:rsid w:val="00D124F4"/>
    <w:rsid w:val="00D125AA"/>
    <w:rsid w:val="00D12F0A"/>
    <w:rsid w:val="00D15C75"/>
    <w:rsid w:val="00D165AC"/>
    <w:rsid w:val="00D17864"/>
    <w:rsid w:val="00D20547"/>
    <w:rsid w:val="00D2072D"/>
    <w:rsid w:val="00D220FD"/>
    <w:rsid w:val="00D22B58"/>
    <w:rsid w:val="00D22E06"/>
    <w:rsid w:val="00D236C5"/>
    <w:rsid w:val="00D24DC8"/>
    <w:rsid w:val="00D26263"/>
    <w:rsid w:val="00D26C86"/>
    <w:rsid w:val="00D272C2"/>
    <w:rsid w:val="00D27B71"/>
    <w:rsid w:val="00D27B81"/>
    <w:rsid w:val="00D27B92"/>
    <w:rsid w:val="00D27B9F"/>
    <w:rsid w:val="00D309C7"/>
    <w:rsid w:val="00D32DEC"/>
    <w:rsid w:val="00D33014"/>
    <w:rsid w:val="00D351C1"/>
    <w:rsid w:val="00D3548F"/>
    <w:rsid w:val="00D35E85"/>
    <w:rsid w:val="00D368A5"/>
    <w:rsid w:val="00D36F82"/>
    <w:rsid w:val="00D373FD"/>
    <w:rsid w:val="00D40F94"/>
    <w:rsid w:val="00D41E11"/>
    <w:rsid w:val="00D4243B"/>
    <w:rsid w:val="00D43952"/>
    <w:rsid w:val="00D4483A"/>
    <w:rsid w:val="00D461FD"/>
    <w:rsid w:val="00D50E84"/>
    <w:rsid w:val="00D5170C"/>
    <w:rsid w:val="00D52C2C"/>
    <w:rsid w:val="00D53E0D"/>
    <w:rsid w:val="00D53E90"/>
    <w:rsid w:val="00D559A6"/>
    <w:rsid w:val="00D55B41"/>
    <w:rsid w:val="00D56107"/>
    <w:rsid w:val="00D5684B"/>
    <w:rsid w:val="00D61003"/>
    <w:rsid w:val="00D6432B"/>
    <w:rsid w:val="00D64C49"/>
    <w:rsid w:val="00D653DB"/>
    <w:rsid w:val="00D656BE"/>
    <w:rsid w:val="00D65DF6"/>
    <w:rsid w:val="00D670BC"/>
    <w:rsid w:val="00D67131"/>
    <w:rsid w:val="00D71435"/>
    <w:rsid w:val="00D72471"/>
    <w:rsid w:val="00D72A0A"/>
    <w:rsid w:val="00D73A32"/>
    <w:rsid w:val="00D73D47"/>
    <w:rsid w:val="00D74DCC"/>
    <w:rsid w:val="00D75117"/>
    <w:rsid w:val="00D75FA4"/>
    <w:rsid w:val="00D76FA9"/>
    <w:rsid w:val="00D81284"/>
    <w:rsid w:val="00D81F5C"/>
    <w:rsid w:val="00D82228"/>
    <w:rsid w:val="00D82990"/>
    <w:rsid w:val="00D83694"/>
    <w:rsid w:val="00D83A2A"/>
    <w:rsid w:val="00D84B8E"/>
    <w:rsid w:val="00D87092"/>
    <w:rsid w:val="00D87B08"/>
    <w:rsid w:val="00D902A9"/>
    <w:rsid w:val="00D92E3B"/>
    <w:rsid w:val="00D9342A"/>
    <w:rsid w:val="00D9607D"/>
    <w:rsid w:val="00D96DC7"/>
    <w:rsid w:val="00D96EA0"/>
    <w:rsid w:val="00DA09E6"/>
    <w:rsid w:val="00DA125A"/>
    <w:rsid w:val="00DA134E"/>
    <w:rsid w:val="00DA26BE"/>
    <w:rsid w:val="00DA2862"/>
    <w:rsid w:val="00DA30A4"/>
    <w:rsid w:val="00DA4FAC"/>
    <w:rsid w:val="00DA5103"/>
    <w:rsid w:val="00DA5C42"/>
    <w:rsid w:val="00DA5D0F"/>
    <w:rsid w:val="00DA7317"/>
    <w:rsid w:val="00DA7970"/>
    <w:rsid w:val="00DB0086"/>
    <w:rsid w:val="00DB1ACF"/>
    <w:rsid w:val="00DB1C50"/>
    <w:rsid w:val="00DB4FC1"/>
    <w:rsid w:val="00DB7134"/>
    <w:rsid w:val="00DB7850"/>
    <w:rsid w:val="00DB7E32"/>
    <w:rsid w:val="00DC04BF"/>
    <w:rsid w:val="00DC3248"/>
    <w:rsid w:val="00DC38AE"/>
    <w:rsid w:val="00DC4047"/>
    <w:rsid w:val="00DC6BA5"/>
    <w:rsid w:val="00DC74BE"/>
    <w:rsid w:val="00DC7624"/>
    <w:rsid w:val="00DD38EB"/>
    <w:rsid w:val="00DD4F98"/>
    <w:rsid w:val="00DD5ABC"/>
    <w:rsid w:val="00DD5B9E"/>
    <w:rsid w:val="00DD60B7"/>
    <w:rsid w:val="00DD63B1"/>
    <w:rsid w:val="00DE05C7"/>
    <w:rsid w:val="00DE2522"/>
    <w:rsid w:val="00DE3AC2"/>
    <w:rsid w:val="00DE3C52"/>
    <w:rsid w:val="00DE408C"/>
    <w:rsid w:val="00DE47B2"/>
    <w:rsid w:val="00DF133D"/>
    <w:rsid w:val="00DF2E5A"/>
    <w:rsid w:val="00DF30D6"/>
    <w:rsid w:val="00DF311F"/>
    <w:rsid w:val="00DF4675"/>
    <w:rsid w:val="00DF54EA"/>
    <w:rsid w:val="00DF6A2A"/>
    <w:rsid w:val="00DF6A7E"/>
    <w:rsid w:val="00DF7F64"/>
    <w:rsid w:val="00E00834"/>
    <w:rsid w:val="00E03CE0"/>
    <w:rsid w:val="00E05C38"/>
    <w:rsid w:val="00E06A32"/>
    <w:rsid w:val="00E07B30"/>
    <w:rsid w:val="00E07D6A"/>
    <w:rsid w:val="00E07E6A"/>
    <w:rsid w:val="00E10201"/>
    <w:rsid w:val="00E10416"/>
    <w:rsid w:val="00E10DDD"/>
    <w:rsid w:val="00E11654"/>
    <w:rsid w:val="00E11CF1"/>
    <w:rsid w:val="00E121DC"/>
    <w:rsid w:val="00E12A30"/>
    <w:rsid w:val="00E135A3"/>
    <w:rsid w:val="00E14A0A"/>
    <w:rsid w:val="00E16528"/>
    <w:rsid w:val="00E202B0"/>
    <w:rsid w:val="00E2177B"/>
    <w:rsid w:val="00E23302"/>
    <w:rsid w:val="00E24798"/>
    <w:rsid w:val="00E25A62"/>
    <w:rsid w:val="00E25CCF"/>
    <w:rsid w:val="00E25F1F"/>
    <w:rsid w:val="00E26524"/>
    <w:rsid w:val="00E26B46"/>
    <w:rsid w:val="00E311FA"/>
    <w:rsid w:val="00E3127E"/>
    <w:rsid w:val="00E318E8"/>
    <w:rsid w:val="00E32981"/>
    <w:rsid w:val="00E33987"/>
    <w:rsid w:val="00E35086"/>
    <w:rsid w:val="00E35A7F"/>
    <w:rsid w:val="00E36550"/>
    <w:rsid w:val="00E37F91"/>
    <w:rsid w:val="00E40FE7"/>
    <w:rsid w:val="00E418D8"/>
    <w:rsid w:val="00E41B41"/>
    <w:rsid w:val="00E41BB2"/>
    <w:rsid w:val="00E43E5F"/>
    <w:rsid w:val="00E44CD1"/>
    <w:rsid w:val="00E45902"/>
    <w:rsid w:val="00E46A1E"/>
    <w:rsid w:val="00E47992"/>
    <w:rsid w:val="00E502BF"/>
    <w:rsid w:val="00E50505"/>
    <w:rsid w:val="00E50B17"/>
    <w:rsid w:val="00E50F3F"/>
    <w:rsid w:val="00E5118C"/>
    <w:rsid w:val="00E529F9"/>
    <w:rsid w:val="00E52B4A"/>
    <w:rsid w:val="00E534B4"/>
    <w:rsid w:val="00E5389B"/>
    <w:rsid w:val="00E540D7"/>
    <w:rsid w:val="00E54D38"/>
    <w:rsid w:val="00E55BAD"/>
    <w:rsid w:val="00E56624"/>
    <w:rsid w:val="00E5725D"/>
    <w:rsid w:val="00E57CD7"/>
    <w:rsid w:val="00E61AF4"/>
    <w:rsid w:val="00E64398"/>
    <w:rsid w:val="00E657D4"/>
    <w:rsid w:val="00E65AA2"/>
    <w:rsid w:val="00E65D1F"/>
    <w:rsid w:val="00E663C4"/>
    <w:rsid w:val="00E666FE"/>
    <w:rsid w:val="00E66879"/>
    <w:rsid w:val="00E66AB9"/>
    <w:rsid w:val="00E6703D"/>
    <w:rsid w:val="00E677B2"/>
    <w:rsid w:val="00E67CEA"/>
    <w:rsid w:val="00E67DA3"/>
    <w:rsid w:val="00E67E53"/>
    <w:rsid w:val="00E70ECB"/>
    <w:rsid w:val="00E715BA"/>
    <w:rsid w:val="00E71A06"/>
    <w:rsid w:val="00E72100"/>
    <w:rsid w:val="00E731F9"/>
    <w:rsid w:val="00E739BE"/>
    <w:rsid w:val="00E74ED7"/>
    <w:rsid w:val="00E76221"/>
    <w:rsid w:val="00E7761E"/>
    <w:rsid w:val="00E8087A"/>
    <w:rsid w:val="00E812BD"/>
    <w:rsid w:val="00E82470"/>
    <w:rsid w:val="00E831A8"/>
    <w:rsid w:val="00E831A9"/>
    <w:rsid w:val="00E8344F"/>
    <w:rsid w:val="00E8687A"/>
    <w:rsid w:val="00E86B5A"/>
    <w:rsid w:val="00E86EDC"/>
    <w:rsid w:val="00E90CCD"/>
    <w:rsid w:val="00E911EB"/>
    <w:rsid w:val="00E919ED"/>
    <w:rsid w:val="00E91D36"/>
    <w:rsid w:val="00E96270"/>
    <w:rsid w:val="00EA11E5"/>
    <w:rsid w:val="00EA1368"/>
    <w:rsid w:val="00EA1CE4"/>
    <w:rsid w:val="00EA444D"/>
    <w:rsid w:val="00EA5DBB"/>
    <w:rsid w:val="00EA6039"/>
    <w:rsid w:val="00EA695B"/>
    <w:rsid w:val="00EA7018"/>
    <w:rsid w:val="00EA7637"/>
    <w:rsid w:val="00EB08A3"/>
    <w:rsid w:val="00EB1364"/>
    <w:rsid w:val="00EB2472"/>
    <w:rsid w:val="00EB5456"/>
    <w:rsid w:val="00EB5E08"/>
    <w:rsid w:val="00EB6560"/>
    <w:rsid w:val="00EB6783"/>
    <w:rsid w:val="00EB710C"/>
    <w:rsid w:val="00EB77F2"/>
    <w:rsid w:val="00EC13AD"/>
    <w:rsid w:val="00EC3842"/>
    <w:rsid w:val="00EC4793"/>
    <w:rsid w:val="00EC6816"/>
    <w:rsid w:val="00EC7237"/>
    <w:rsid w:val="00EC7A80"/>
    <w:rsid w:val="00ED015F"/>
    <w:rsid w:val="00ED0895"/>
    <w:rsid w:val="00ED0FEA"/>
    <w:rsid w:val="00ED1EB0"/>
    <w:rsid w:val="00ED37AE"/>
    <w:rsid w:val="00ED4073"/>
    <w:rsid w:val="00ED45EC"/>
    <w:rsid w:val="00ED6B1B"/>
    <w:rsid w:val="00EE1CCA"/>
    <w:rsid w:val="00EE2D5E"/>
    <w:rsid w:val="00EE3333"/>
    <w:rsid w:val="00EE3CB8"/>
    <w:rsid w:val="00EE42E2"/>
    <w:rsid w:val="00EE52DE"/>
    <w:rsid w:val="00EE545E"/>
    <w:rsid w:val="00EE5CB3"/>
    <w:rsid w:val="00EE6F59"/>
    <w:rsid w:val="00EE751D"/>
    <w:rsid w:val="00EF07DB"/>
    <w:rsid w:val="00EF18A6"/>
    <w:rsid w:val="00EF37A2"/>
    <w:rsid w:val="00EF3ED7"/>
    <w:rsid w:val="00EF45DE"/>
    <w:rsid w:val="00EF508C"/>
    <w:rsid w:val="00EF52E5"/>
    <w:rsid w:val="00EF5939"/>
    <w:rsid w:val="00EF5B55"/>
    <w:rsid w:val="00F01888"/>
    <w:rsid w:val="00F01D5A"/>
    <w:rsid w:val="00F04111"/>
    <w:rsid w:val="00F04CE7"/>
    <w:rsid w:val="00F05323"/>
    <w:rsid w:val="00F05377"/>
    <w:rsid w:val="00F058EC"/>
    <w:rsid w:val="00F059D6"/>
    <w:rsid w:val="00F06B1E"/>
    <w:rsid w:val="00F06D44"/>
    <w:rsid w:val="00F10096"/>
    <w:rsid w:val="00F10CD5"/>
    <w:rsid w:val="00F11977"/>
    <w:rsid w:val="00F11999"/>
    <w:rsid w:val="00F119DE"/>
    <w:rsid w:val="00F11B87"/>
    <w:rsid w:val="00F12822"/>
    <w:rsid w:val="00F13CE5"/>
    <w:rsid w:val="00F148DC"/>
    <w:rsid w:val="00F15F8B"/>
    <w:rsid w:val="00F17107"/>
    <w:rsid w:val="00F202A1"/>
    <w:rsid w:val="00F2227A"/>
    <w:rsid w:val="00F22620"/>
    <w:rsid w:val="00F22A6A"/>
    <w:rsid w:val="00F23A5F"/>
    <w:rsid w:val="00F24715"/>
    <w:rsid w:val="00F24B38"/>
    <w:rsid w:val="00F24E2D"/>
    <w:rsid w:val="00F27EBD"/>
    <w:rsid w:val="00F321C4"/>
    <w:rsid w:val="00F363C9"/>
    <w:rsid w:val="00F4141F"/>
    <w:rsid w:val="00F4236A"/>
    <w:rsid w:val="00F430B3"/>
    <w:rsid w:val="00F43907"/>
    <w:rsid w:val="00F442E4"/>
    <w:rsid w:val="00F44A90"/>
    <w:rsid w:val="00F467D1"/>
    <w:rsid w:val="00F50B6F"/>
    <w:rsid w:val="00F51000"/>
    <w:rsid w:val="00F52D6A"/>
    <w:rsid w:val="00F546F7"/>
    <w:rsid w:val="00F54FFF"/>
    <w:rsid w:val="00F56F23"/>
    <w:rsid w:val="00F57C8F"/>
    <w:rsid w:val="00F57CFA"/>
    <w:rsid w:val="00F60873"/>
    <w:rsid w:val="00F63A25"/>
    <w:rsid w:val="00F63C80"/>
    <w:rsid w:val="00F6401E"/>
    <w:rsid w:val="00F650CA"/>
    <w:rsid w:val="00F67CA2"/>
    <w:rsid w:val="00F70A4F"/>
    <w:rsid w:val="00F71617"/>
    <w:rsid w:val="00F71759"/>
    <w:rsid w:val="00F74B1D"/>
    <w:rsid w:val="00F75729"/>
    <w:rsid w:val="00F769B7"/>
    <w:rsid w:val="00F76D48"/>
    <w:rsid w:val="00F7728C"/>
    <w:rsid w:val="00F7796B"/>
    <w:rsid w:val="00F80597"/>
    <w:rsid w:val="00F81459"/>
    <w:rsid w:val="00F82A5C"/>
    <w:rsid w:val="00F8348B"/>
    <w:rsid w:val="00F837CF"/>
    <w:rsid w:val="00F83ADF"/>
    <w:rsid w:val="00F853F0"/>
    <w:rsid w:val="00F85622"/>
    <w:rsid w:val="00F85730"/>
    <w:rsid w:val="00F90A58"/>
    <w:rsid w:val="00F90DDF"/>
    <w:rsid w:val="00F90DF5"/>
    <w:rsid w:val="00F91F85"/>
    <w:rsid w:val="00F9332D"/>
    <w:rsid w:val="00F938ED"/>
    <w:rsid w:val="00F942E7"/>
    <w:rsid w:val="00F943B7"/>
    <w:rsid w:val="00F952FB"/>
    <w:rsid w:val="00F953F6"/>
    <w:rsid w:val="00F95427"/>
    <w:rsid w:val="00FA1AF0"/>
    <w:rsid w:val="00FA26F0"/>
    <w:rsid w:val="00FA2F67"/>
    <w:rsid w:val="00FA3550"/>
    <w:rsid w:val="00FA430A"/>
    <w:rsid w:val="00FA4917"/>
    <w:rsid w:val="00FA529D"/>
    <w:rsid w:val="00FA5764"/>
    <w:rsid w:val="00FA76BC"/>
    <w:rsid w:val="00FB0061"/>
    <w:rsid w:val="00FB0776"/>
    <w:rsid w:val="00FB1C49"/>
    <w:rsid w:val="00FB1FF9"/>
    <w:rsid w:val="00FB2D95"/>
    <w:rsid w:val="00FB6691"/>
    <w:rsid w:val="00FB68A2"/>
    <w:rsid w:val="00FB7A0F"/>
    <w:rsid w:val="00FB7B64"/>
    <w:rsid w:val="00FC024C"/>
    <w:rsid w:val="00FC0DFB"/>
    <w:rsid w:val="00FC0E0F"/>
    <w:rsid w:val="00FC2D24"/>
    <w:rsid w:val="00FC321E"/>
    <w:rsid w:val="00FC5C99"/>
    <w:rsid w:val="00FC6D3B"/>
    <w:rsid w:val="00FD04D3"/>
    <w:rsid w:val="00FD0D06"/>
    <w:rsid w:val="00FD1212"/>
    <w:rsid w:val="00FD12B4"/>
    <w:rsid w:val="00FD3291"/>
    <w:rsid w:val="00FD42BD"/>
    <w:rsid w:val="00FD49C4"/>
    <w:rsid w:val="00FD63D8"/>
    <w:rsid w:val="00FD708B"/>
    <w:rsid w:val="00FE00D3"/>
    <w:rsid w:val="00FE0382"/>
    <w:rsid w:val="00FE06E6"/>
    <w:rsid w:val="00FE08BE"/>
    <w:rsid w:val="00FE1276"/>
    <w:rsid w:val="00FE14A3"/>
    <w:rsid w:val="00FE2017"/>
    <w:rsid w:val="00FE221E"/>
    <w:rsid w:val="00FE4125"/>
    <w:rsid w:val="00FE4CF8"/>
    <w:rsid w:val="00FE5ECB"/>
    <w:rsid w:val="00FF0370"/>
    <w:rsid w:val="00FF042C"/>
    <w:rsid w:val="00FF1D23"/>
    <w:rsid w:val="00FF32D0"/>
    <w:rsid w:val="00FF3A37"/>
    <w:rsid w:val="00FF3E8A"/>
    <w:rsid w:val="00FF4986"/>
    <w:rsid w:val="00FF7057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70474"/>
  <w15:chartTrackingRefBased/>
  <w15:docId w15:val="{21307F3B-7902-409D-AE34-2773293A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widowControl w:val="0"/>
      <w:jc w:val="both"/>
      <w:outlineLvl w:val="0"/>
    </w:pPr>
    <w:rPr>
      <w:b/>
      <w:snapToGrid w:val="0"/>
      <w:color w:val="FF0000"/>
      <w:sz w:val="24"/>
    </w:rPr>
  </w:style>
  <w:style w:type="paragraph" w:styleId="Cmsor2">
    <w:name w:val="heading 2"/>
    <w:basedOn w:val="Norml"/>
    <w:next w:val="Norml"/>
    <w:qFormat/>
    <w:pPr>
      <w:keepNext/>
      <w:widowControl w:val="0"/>
      <w:numPr>
        <w:ilvl w:val="2"/>
        <w:numId w:val="1"/>
      </w:numPr>
      <w:tabs>
        <w:tab w:val="clear" w:pos="2700"/>
        <w:tab w:val="num" w:pos="0"/>
      </w:tabs>
      <w:ind w:left="284" w:hanging="284"/>
      <w:jc w:val="both"/>
      <w:outlineLvl w:val="1"/>
    </w:pPr>
    <w:rPr>
      <w:b/>
      <w:snapToGrid w:val="0"/>
      <w:color w:val="FF0000"/>
      <w:sz w:val="24"/>
    </w:rPr>
  </w:style>
  <w:style w:type="paragraph" w:styleId="Cmsor3">
    <w:name w:val="heading 3"/>
    <w:basedOn w:val="Norml"/>
    <w:next w:val="Norml"/>
    <w:qFormat/>
    <w:pPr>
      <w:keepNext/>
      <w:overflowPunct w:val="0"/>
      <w:autoSpaceDE w:val="0"/>
      <w:autoSpaceDN w:val="0"/>
      <w:adjustRightInd w:val="0"/>
      <w:spacing w:before="120" w:after="120"/>
      <w:ind w:left="1134" w:hanging="595"/>
      <w:jc w:val="both"/>
      <w:textAlignment w:val="baseline"/>
      <w:outlineLvl w:val="2"/>
    </w:pPr>
    <w:rPr>
      <w:b/>
      <w:bCs/>
      <w:i/>
      <w:iCs/>
      <w:sz w:val="26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Arial" w:hAnsi="Arial" w:cs="Arial"/>
      <w:bCs/>
      <w:i/>
      <w:iCs/>
      <w:sz w:val="24"/>
    </w:rPr>
  </w:style>
  <w:style w:type="paragraph" w:styleId="Cmsor5">
    <w:name w:val="heading 5"/>
    <w:basedOn w:val="Norml"/>
    <w:next w:val="Norml"/>
    <w:qFormat/>
    <w:pPr>
      <w:keepNext/>
      <w:ind w:firstLine="709"/>
      <w:jc w:val="both"/>
      <w:outlineLvl w:val="4"/>
    </w:pPr>
    <w:rPr>
      <w:rFonts w:ascii="Arial" w:hAnsi="Arial" w:cs="Arial"/>
      <w:bCs/>
      <w:i/>
      <w:sz w:val="24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Arial" w:hAnsi="Arial" w:cs="Arial"/>
      <w:b/>
      <w:i/>
      <w:iCs/>
      <w:sz w:val="24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Arial" w:hAnsi="Arial" w:cs="Arial"/>
      <w:b/>
      <w:bCs/>
      <w:i/>
      <w:sz w:val="24"/>
      <w:u w:val="single"/>
    </w:rPr>
  </w:style>
  <w:style w:type="paragraph" w:styleId="Cmsor8">
    <w:name w:val="heading 8"/>
    <w:basedOn w:val="Norml"/>
    <w:next w:val="Norml"/>
    <w:qFormat/>
    <w:pPr>
      <w:keepNext/>
      <w:jc w:val="both"/>
      <w:outlineLvl w:val="7"/>
    </w:pPr>
    <w:rPr>
      <w:rFonts w:ascii="Arial" w:hAnsi="Arial" w:cs="Arial"/>
      <w:i/>
      <w:iCs/>
      <w:sz w:val="24"/>
    </w:rPr>
  </w:style>
  <w:style w:type="paragraph" w:styleId="Cmsor9">
    <w:name w:val="heading 9"/>
    <w:basedOn w:val="Norml"/>
    <w:next w:val="Norml"/>
    <w:link w:val="Cmsor9Char"/>
    <w:qFormat/>
    <w:pPr>
      <w:keepNext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widowControl w:val="0"/>
      <w:jc w:val="both"/>
    </w:pPr>
    <w:rPr>
      <w:b/>
      <w:snapToGrid w:val="0"/>
      <w:color w:val="FF0000"/>
      <w:sz w:val="24"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styleId="Felsorols2">
    <w:name w:val="List Bullet 2"/>
    <w:basedOn w:val="Norml"/>
    <w:autoRedefine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 w:val="26"/>
    </w:rPr>
  </w:style>
  <w:style w:type="paragraph" w:styleId="Szvegtrzsbehzssal">
    <w:name w:val="Body Text Indent"/>
    <w:basedOn w:val="Norml"/>
    <w:pPr>
      <w:ind w:left="360"/>
      <w:jc w:val="both"/>
    </w:pPr>
    <w:rPr>
      <w:rFonts w:ascii="Arial" w:hAnsi="Arial" w:cs="Arial"/>
      <w:sz w:val="24"/>
    </w:rPr>
  </w:style>
  <w:style w:type="paragraph" w:styleId="Szvegtrzsbehzssal2">
    <w:name w:val="Body Text Indent 2"/>
    <w:basedOn w:val="Norml"/>
    <w:pPr>
      <w:ind w:left="360"/>
      <w:jc w:val="both"/>
    </w:pPr>
    <w:rPr>
      <w:rFonts w:ascii="Arial" w:hAnsi="Arial" w:cs="Arial"/>
      <w:b/>
      <w:bCs/>
      <w:sz w:val="24"/>
    </w:rPr>
  </w:style>
  <w:style w:type="paragraph" w:styleId="Szvegtrzsbehzssal3">
    <w:name w:val="Body Text Indent 3"/>
    <w:basedOn w:val="Norml"/>
    <w:pPr>
      <w:ind w:left="284" w:hanging="284"/>
      <w:jc w:val="both"/>
    </w:pPr>
    <w:rPr>
      <w:rFonts w:ascii="Arial" w:hAnsi="Arial" w:cs="Arial"/>
      <w:b/>
      <w:bCs/>
      <w:sz w:val="24"/>
    </w:rPr>
  </w:style>
  <w:style w:type="paragraph" w:styleId="Szvegtrzs3">
    <w:name w:val="Body Text 3"/>
    <w:basedOn w:val="Norml"/>
    <w:pPr>
      <w:jc w:val="both"/>
    </w:pPr>
    <w:rPr>
      <w:rFonts w:ascii="Arial" w:hAnsi="Arial" w:cs="Arial"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39"/>
    <w:rsid w:val="00FD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7014B"/>
    <w:rPr>
      <w:rFonts w:ascii="Tahoma" w:hAnsi="Tahoma" w:cs="Tahoma"/>
      <w:sz w:val="16"/>
      <w:szCs w:val="16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532304"/>
    <w:pPr>
      <w:ind w:left="708"/>
    </w:pPr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D00778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D00778"/>
    <w:rPr>
      <w:b/>
      <w:bCs/>
    </w:rPr>
  </w:style>
  <w:style w:type="character" w:customStyle="1" w:styleId="apple-converted-space">
    <w:name w:val="apple-converted-space"/>
    <w:rsid w:val="00D00778"/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5B5141"/>
    <w:rPr>
      <w:sz w:val="24"/>
      <w:szCs w:val="24"/>
    </w:rPr>
  </w:style>
  <w:style w:type="paragraph" w:customStyle="1" w:styleId="Szvegtrzsbehzssal21">
    <w:name w:val="Szövegtörzs behúzással 21"/>
    <w:basedOn w:val="Norml"/>
    <w:rsid w:val="00096AC0"/>
    <w:pPr>
      <w:ind w:left="426" w:hanging="426"/>
      <w:jc w:val="both"/>
    </w:pPr>
    <w:rPr>
      <w:sz w:val="24"/>
    </w:rPr>
  </w:style>
  <w:style w:type="character" w:customStyle="1" w:styleId="Cmsor9Char">
    <w:name w:val="Címsor 9 Char"/>
    <w:basedOn w:val="Bekezdsalapbettpusa"/>
    <w:link w:val="Cmsor9"/>
    <w:rsid w:val="00A2501F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F37CD-35B5-4EDA-9CB3-7442AD9D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4245</Words>
  <Characters>29291</Characters>
  <Application>Microsoft Office Word</Application>
  <DocSecurity>0</DocSecurity>
  <Lines>244</Lines>
  <Paragraphs>66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>I</vt:lpstr>
      <vt:lpstr/>
      <vt:lpstr>ÁLTALÁNOS INDOKOLÁS</vt:lpstr>
      <vt:lpstr>RÉSZLETES INDOKOLÁS</vt:lpstr>
    </vt:vector>
  </TitlesOfParts>
  <Company>Informatikai Iroda</Company>
  <LinksUpToDate>false</LinksUpToDate>
  <CharactersWithSpaces>33470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Stéger Gábor</dc:creator>
  <cp:keywords/>
  <dc:description/>
  <cp:lastModifiedBy>Szakács Eszter</cp:lastModifiedBy>
  <cp:revision>2</cp:revision>
  <cp:lastPrinted>2026-02-10T12:28:00Z</cp:lastPrinted>
  <dcterms:created xsi:type="dcterms:W3CDTF">2026-02-12T14:22:00Z</dcterms:created>
  <dcterms:modified xsi:type="dcterms:W3CDTF">2026-02-12T14:22:00Z</dcterms:modified>
</cp:coreProperties>
</file>